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3579B3" w:rsidRDefault="00B06AB1">
      <w:pPr>
        <w:rPr>
          <w:rFonts w:ascii="Times New Roman" w:hAnsi="Times New Roman" w:cs="Times New Roman"/>
          <w:lang w:val="cs-CZ"/>
        </w:rPr>
      </w:pPr>
      <w:r w:rsidRPr="0018474E">
        <w:rPr>
          <w:rFonts w:ascii="Times New Roman" w:hAnsi="Times New Roman" w:cs="Times New Roman"/>
          <w:sz w:val="28"/>
          <w:szCs w:val="28"/>
          <w:lang w:val="cs-CZ"/>
        </w:rPr>
        <w:t>Zhoubná laskavost</w:t>
      </w:r>
      <w:r w:rsidR="003579B3">
        <w:rPr>
          <w:rFonts w:ascii="Times New Roman" w:hAnsi="Times New Roman" w:cs="Times New Roman"/>
          <w:lang w:val="cs-CZ"/>
        </w:rPr>
        <w:t xml:space="preserve"> (Perfektum, vazba </w:t>
      </w:r>
      <w:proofErr w:type="spellStart"/>
      <w:r w:rsidR="003579B3">
        <w:rPr>
          <w:rFonts w:ascii="Times New Roman" w:hAnsi="Times New Roman" w:cs="Times New Roman"/>
          <w:lang w:val="cs-CZ"/>
        </w:rPr>
        <w:t>ak</w:t>
      </w:r>
      <w:proofErr w:type="spellEnd"/>
      <w:r w:rsidR="003579B3">
        <w:rPr>
          <w:rFonts w:ascii="Times New Roman" w:hAnsi="Times New Roman" w:cs="Times New Roman"/>
          <w:lang w:val="cs-CZ"/>
        </w:rPr>
        <w:t>. s </w:t>
      </w:r>
      <w:proofErr w:type="spellStart"/>
      <w:r w:rsidR="003579B3">
        <w:rPr>
          <w:rFonts w:ascii="Times New Roman" w:hAnsi="Times New Roman" w:cs="Times New Roman"/>
          <w:lang w:val="cs-CZ"/>
        </w:rPr>
        <w:t>inf</w:t>
      </w:r>
      <w:proofErr w:type="spellEnd"/>
      <w:r w:rsidR="003579B3">
        <w:rPr>
          <w:rFonts w:ascii="Times New Roman" w:hAnsi="Times New Roman" w:cs="Times New Roman"/>
          <w:lang w:val="cs-CZ"/>
        </w:rPr>
        <w:t xml:space="preserve">., </w:t>
      </w:r>
      <w:r w:rsidR="0018474E">
        <w:rPr>
          <w:rFonts w:ascii="Times New Roman" w:hAnsi="Times New Roman" w:cs="Times New Roman"/>
          <w:lang w:val="cs-CZ"/>
        </w:rPr>
        <w:t>věta účelová)</w:t>
      </w:r>
    </w:p>
    <w:p w:rsidR="00B06AB1" w:rsidRPr="0018474E" w:rsidRDefault="00B06AB1" w:rsidP="00591B52">
      <w:pPr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74E">
        <w:rPr>
          <w:rFonts w:ascii="Times New Roman" w:hAnsi="Times New Roman" w:cs="Times New Roman"/>
          <w:sz w:val="24"/>
          <w:szCs w:val="24"/>
        </w:rPr>
        <w:t xml:space="preserve">Fuit haud īgnōbilis Argīvus, quī vīllam splendidam, multōs servōs, magnās dīvitiās </w:t>
      </w:r>
      <w:r w:rsidRPr="0018474E">
        <w:rPr>
          <w:rFonts w:ascii="Times New Roman" w:hAnsi="Times New Roman" w:cs="Times New Roman"/>
          <w:noProof/>
          <w:sz w:val="24"/>
          <w:szCs w:val="24"/>
        </w:rPr>
        <w:t xml:space="preserve">habēbat; erat optimus quoque vīcīnus, amābilis hospes; uxōrem </w:t>
      </w:r>
      <w:r w:rsidR="006F1CF9" w:rsidRPr="0018474E">
        <w:rPr>
          <w:rFonts w:ascii="Times New Roman" w:hAnsi="Times New Roman" w:cs="Times New Roman"/>
          <w:noProof/>
          <w:sz w:val="24"/>
          <w:szCs w:val="24"/>
        </w:rPr>
        <w:t xml:space="preserve">admodum amābat, servōs lēniter tractābat, vīnum sine ēbrietāte bibēbat. </w:t>
      </w:r>
    </w:p>
    <w:p w:rsidR="006F1CF9" w:rsidRPr="0018474E" w:rsidRDefault="00C73428" w:rsidP="00591B52">
      <w:pPr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74E">
        <w:rPr>
          <w:rFonts w:ascii="Times New Roman" w:hAnsi="Times New Roman" w:cs="Times New Roman"/>
          <w:noProof/>
          <w:sz w:val="24"/>
          <w:szCs w:val="24"/>
        </w:rPr>
        <w:t xml:space="preserve">In theātrō tamen semper sedēbat et sē crēdēbat mīrōs audīre tragoedōs. Sed nūllī āctōrēs fābulam agēbant, nūllī spectātōrēs scaenam spectābant. Argīvus tamen laetus sedēbat et interdum plaudēbat. </w:t>
      </w:r>
      <w:r w:rsidR="006C3D98" w:rsidRPr="0018474E">
        <w:rPr>
          <w:rFonts w:ascii="Times New Roman" w:hAnsi="Times New Roman" w:cs="Times New Roman"/>
          <w:noProof/>
          <w:sz w:val="24"/>
          <w:szCs w:val="24"/>
        </w:rPr>
        <w:t xml:space="preserve">Tandem amīcī illī elleborum dedērunt, ut morbum expelleret. Nōn iam in </w:t>
      </w:r>
      <w:r w:rsidR="006C3D98" w:rsidRPr="0018474E">
        <w:rPr>
          <w:rFonts w:ascii="Times New Roman" w:hAnsi="Times New Roman" w:cs="Times New Roman"/>
          <w:noProof/>
          <w:sz w:val="24"/>
          <w:szCs w:val="24"/>
        </w:rPr>
        <w:t>theātrō</w:t>
      </w:r>
      <w:r w:rsidR="006C3D98" w:rsidRPr="0018474E">
        <w:rPr>
          <w:rFonts w:ascii="Times New Roman" w:hAnsi="Times New Roman" w:cs="Times New Roman"/>
          <w:noProof/>
          <w:sz w:val="24"/>
          <w:szCs w:val="24"/>
        </w:rPr>
        <w:t xml:space="preserve"> vacuō sedēbat. „Nōs tē servāvimus,“ dīxērunt amīcī. „Tū erās īnsānus; nunc es sānus.“ </w:t>
      </w:r>
    </w:p>
    <w:p w:rsidR="006C3D98" w:rsidRPr="0018474E" w:rsidRDefault="006C3D98" w:rsidP="00591B52">
      <w:pPr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74E">
        <w:rPr>
          <w:rFonts w:ascii="Times New Roman" w:hAnsi="Times New Roman" w:cs="Times New Roman"/>
          <w:noProof/>
          <w:sz w:val="24"/>
          <w:szCs w:val="24"/>
        </w:rPr>
        <w:t xml:space="preserve">„Ego fortasse īnsānus eram,“ respondit, „sed laetus quoque eram. </w:t>
      </w:r>
      <w:r w:rsidR="00D6298B" w:rsidRPr="0018474E">
        <w:rPr>
          <w:rFonts w:ascii="Times New Roman" w:hAnsi="Times New Roman" w:cs="Times New Roman"/>
          <w:noProof/>
          <w:sz w:val="24"/>
          <w:szCs w:val="24"/>
        </w:rPr>
        <w:t>Vōs mē occīdistis, nōn servāvistis; nam voluptātem meam abriupistis.“</w:t>
      </w:r>
    </w:p>
    <w:p w:rsidR="00195B02" w:rsidRPr="0018474E" w:rsidRDefault="00195B02" w:rsidP="00591B52">
      <w:pPr>
        <w:jc w:val="both"/>
        <w:rPr>
          <w:rFonts w:ascii="Times New Roman" w:hAnsi="Times New Roman" w:cs="Times New Roman"/>
          <w:noProof/>
          <w:sz w:val="20"/>
          <w:szCs w:val="20"/>
          <w:lang w:val="cs-CZ"/>
        </w:rPr>
      </w:pPr>
      <w:r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 xml:space="preserve">Pozn: </w:t>
      </w:r>
      <w:r w:rsidRPr="0018474E">
        <w:rPr>
          <w:rFonts w:ascii="Times New Roman" w:hAnsi="Times New Roman" w:cs="Times New Roman"/>
          <w:i/>
          <w:noProof/>
          <w:sz w:val="20"/>
          <w:szCs w:val="20"/>
          <w:lang w:val="cs-CZ"/>
        </w:rPr>
        <w:t>haud ignōbilis</w:t>
      </w:r>
      <w:r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 xml:space="preserve"> – dva zápory </w:t>
      </w:r>
      <w:r w:rsidR="003579B3"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 xml:space="preserve">dávají výsledný kladný význam slovnímu spojení; </w:t>
      </w:r>
      <w:r w:rsidR="0018474E"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>uspořádej: „</w:t>
      </w:r>
      <w:r w:rsidR="0018474E" w:rsidRPr="0018474E">
        <w:rPr>
          <w:rFonts w:ascii="Times New Roman" w:hAnsi="Times New Roman" w:cs="Times New Roman"/>
          <w:i/>
          <w:noProof/>
          <w:sz w:val="20"/>
          <w:szCs w:val="20"/>
          <w:lang w:val="cs-CZ"/>
        </w:rPr>
        <w:t xml:space="preserve">(Argīvus) </w:t>
      </w:r>
      <w:r w:rsidR="0018474E" w:rsidRPr="0018474E">
        <w:rPr>
          <w:rFonts w:ascii="Times New Roman" w:hAnsi="Times New Roman" w:cs="Times New Roman"/>
          <w:i/>
          <w:noProof/>
          <w:sz w:val="20"/>
          <w:szCs w:val="20"/>
        </w:rPr>
        <w:t>crēdēbat sē audīre mīrōs tragoedōs</w:t>
      </w:r>
      <w:r w:rsidR="0018474E"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>“ – vazba akuzativu s infinitivem; „</w:t>
      </w:r>
      <w:r w:rsidR="0018474E" w:rsidRPr="0018474E">
        <w:rPr>
          <w:rFonts w:ascii="Times New Roman" w:hAnsi="Times New Roman" w:cs="Times New Roman"/>
          <w:i/>
          <w:noProof/>
          <w:sz w:val="20"/>
          <w:szCs w:val="20"/>
          <w:lang w:val="cs-CZ"/>
        </w:rPr>
        <w:t>ut morbum expelleret</w:t>
      </w:r>
      <w:r w:rsidR="0018474E" w:rsidRPr="0018474E">
        <w:rPr>
          <w:rFonts w:ascii="Times New Roman" w:hAnsi="Times New Roman" w:cs="Times New Roman"/>
          <w:noProof/>
          <w:sz w:val="20"/>
          <w:szCs w:val="20"/>
          <w:lang w:val="cs-CZ"/>
        </w:rPr>
        <w:t xml:space="preserve">“ – vedlejší věta účelová po vedlejším čase (jakémkoli minulém čase) obsahuje sloveso v konjunktivu imperfekta. </w:t>
      </w:r>
      <w:bookmarkStart w:id="0" w:name="_GoBack"/>
      <w:bookmarkEnd w:id="0"/>
    </w:p>
    <w:sectPr w:rsidR="00195B02" w:rsidRPr="0018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1"/>
    <w:rsid w:val="0018474E"/>
    <w:rsid w:val="00195B02"/>
    <w:rsid w:val="002B2715"/>
    <w:rsid w:val="003579B3"/>
    <w:rsid w:val="00591B52"/>
    <w:rsid w:val="005F1901"/>
    <w:rsid w:val="006C3D98"/>
    <w:rsid w:val="006F1CF9"/>
    <w:rsid w:val="009B3445"/>
    <w:rsid w:val="00B06AB1"/>
    <w:rsid w:val="00C24B99"/>
    <w:rsid w:val="00C73428"/>
    <w:rsid w:val="00D6298B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3</cp:revision>
  <dcterms:created xsi:type="dcterms:W3CDTF">2019-01-23T15:44:00Z</dcterms:created>
  <dcterms:modified xsi:type="dcterms:W3CDTF">2019-01-23T16:48:00Z</dcterms:modified>
</cp:coreProperties>
</file>