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2C" w:rsidRPr="003923CF" w:rsidRDefault="00DA352C" w:rsidP="00DA352C">
      <w:pPr>
        <w:pStyle w:val="Normlnweb"/>
        <w:spacing w:before="0" w:beforeAutospacing="0" w:after="0" w:afterAutospacing="0" w:line="360" w:lineRule="auto"/>
        <w:jc w:val="both"/>
        <w:rPr>
          <w:noProof/>
          <w:sz w:val="28"/>
          <w:szCs w:val="28"/>
          <w:lang w:val="la-Latn"/>
        </w:rPr>
      </w:pPr>
      <w:r w:rsidRPr="003923CF">
        <w:rPr>
          <w:noProof/>
          <w:sz w:val="28"/>
          <w:szCs w:val="28"/>
          <w:lang w:val="la-Latn"/>
        </w:rPr>
        <w:t>Dē nātūrā Finlandiae</w:t>
      </w:r>
      <w:r w:rsidRPr="003923CF">
        <w:rPr>
          <w:noProof/>
          <w:sz w:val="20"/>
          <w:szCs w:val="20"/>
          <w:lang w:val="la-Latn"/>
        </w:rPr>
        <w:t xml:space="preserve"> (Nuntiī Latīnī, 15. 3. 2019</w:t>
      </w:r>
      <w:r w:rsidR="003923CF">
        <w:rPr>
          <w:noProof/>
          <w:sz w:val="20"/>
          <w:szCs w:val="20"/>
        </w:rPr>
        <w:t>; slovesa změny stavu, číslovky, stupňování, vazba nom. s inf.</w:t>
      </w:r>
      <w:r w:rsidRPr="003923CF">
        <w:rPr>
          <w:noProof/>
          <w:sz w:val="20"/>
          <w:szCs w:val="20"/>
          <w:lang w:val="la-Latn"/>
        </w:rPr>
        <w:t>)</w:t>
      </w:r>
    </w:p>
    <w:p w:rsidR="00DA352C" w:rsidRDefault="00DA352C" w:rsidP="00DA352C">
      <w:pPr>
        <w:pStyle w:val="Normlnweb"/>
        <w:spacing w:before="0" w:beforeAutospacing="0" w:after="0" w:afterAutospacing="0" w:line="360" w:lineRule="auto"/>
        <w:jc w:val="both"/>
        <w:rPr>
          <w:noProof/>
        </w:rPr>
      </w:pPr>
      <w:r w:rsidRPr="00DA352C">
        <w:rPr>
          <w:noProof/>
          <w:lang w:val="la-Latn"/>
        </w:rPr>
        <w:t>Nātūra Finlandiae ūsque pauperēscit, ut ex investīgātiōne nūper dīvulgātā patet. Ex generibus herbārum et animantium duodecim ferē centēsimae in perīculum adductae sunt. Abhinc decem annōs illa cōpia paene duābus centēsimīs minor erat. Interitus praesertim ad av</w:t>
      </w:r>
      <w:r>
        <w:rPr>
          <w:noProof/>
        </w:rPr>
        <w:t>ē</w:t>
      </w:r>
      <w:r w:rsidRPr="00DA352C">
        <w:rPr>
          <w:noProof/>
          <w:lang w:val="la-Latn"/>
        </w:rPr>
        <w:t>s pertinet, quam ob rem verb</w:t>
      </w:r>
      <w:r>
        <w:rPr>
          <w:noProof/>
        </w:rPr>
        <w:t>ī</w:t>
      </w:r>
      <w:r w:rsidRPr="00DA352C">
        <w:rPr>
          <w:noProof/>
          <w:lang w:val="la-Latn"/>
        </w:rPr>
        <w:t xml:space="preserve"> caus</w:t>
      </w:r>
      <w:r>
        <w:rPr>
          <w:noProof/>
        </w:rPr>
        <w:t>ā</w:t>
      </w:r>
      <w:r w:rsidRPr="00DA352C">
        <w:rPr>
          <w:noProof/>
          <w:lang w:val="la-Latn"/>
        </w:rPr>
        <w:t xml:space="preserve"> Passer domesticus </w:t>
      </w:r>
      <w:r>
        <w:rPr>
          <w:noProof/>
        </w:rPr>
        <w:t>ē</w:t>
      </w:r>
      <w:r w:rsidRPr="00DA352C">
        <w:rPr>
          <w:noProof/>
          <w:lang w:val="la-Latn"/>
        </w:rPr>
        <w:t xml:space="preserve"> Finlandi</w:t>
      </w:r>
      <w:r>
        <w:rPr>
          <w:noProof/>
        </w:rPr>
        <w:t>ā</w:t>
      </w:r>
      <w:r w:rsidRPr="00DA352C">
        <w:rPr>
          <w:noProof/>
          <w:lang w:val="la-Latn"/>
        </w:rPr>
        <w:t xml:space="preserve"> omn</w:t>
      </w:r>
      <w:r>
        <w:rPr>
          <w:noProof/>
        </w:rPr>
        <w:t>ī</w:t>
      </w:r>
      <w:r w:rsidRPr="00DA352C">
        <w:rPr>
          <w:noProof/>
          <w:lang w:val="la-Latn"/>
        </w:rPr>
        <w:t>n</w:t>
      </w:r>
      <w:r>
        <w:rPr>
          <w:noProof/>
        </w:rPr>
        <w:t>ō</w:t>
      </w:r>
      <w:r w:rsidRPr="00DA352C">
        <w:rPr>
          <w:noProof/>
          <w:lang w:val="la-Latn"/>
        </w:rPr>
        <w:t xml:space="preserve"> </w:t>
      </w:r>
      <w:r>
        <w:rPr>
          <w:noProof/>
        </w:rPr>
        <w:t>ē</w:t>
      </w:r>
      <w:r w:rsidRPr="00DA352C">
        <w:rPr>
          <w:noProof/>
          <w:lang w:val="la-Latn"/>
        </w:rPr>
        <w:t>v</w:t>
      </w:r>
      <w:r>
        <w:rPr>
          <w:noProof/>
        </w:rPr>
        <w:t>ā</w:t>
      </w:r>
      <w:r w:rsidRPr="00DA352C">
        <w:rPr>
          <w:noProof/>
          <w:lang w:val="la-Latn"/>
        </w:rPr>
        <w:t>n</w:t>
      </w:r>
      <w:r>
        <w:rPr>
          <w:noProof/>
        </w:rPr>
        <w:t>ē</w:t>
      </w:r>
      <w:r w:rsidRPr="00DA352C">
        <w:rPr>
          <w:noProof/>
          <w:lang w:val="la-Latn"/>
        </w:rPr>
        <w:t>scere vid</w:t>
      </w:r>
      <w:r>
        <w:rPr>
          <w:noProof/>
        </w:rPr>
        <w:t>ē</w:t>
      </w:r>
      <w:r w:rsidRPr="00DA352C">
        <w:rPr>
          <w:noProof/>
          <w:lang w:val="la-Latn"/>
        </w:rPr>
        <w:t>tur.</w:t>
      </w:r>
    </w:p>
    <w:p w:rsidR="003923CF" w:rsidRDefault="003923CF" w:rsidP="00E67E78">
      <w:pPr>
        <w:pStyle w:val="Normlnweb"/>
        <w:spacing w:before="0" w:beforeAutospacing="0" w:after="0" w:afterAutospacing="0"/>
        <w:jc w:val="both"/>
        <w:rPr>
          <w:noProof/>
        </w:rPr>
      </w:pPr>
      <w:r>
        <w:rPr>
          <w:noProof/>
        </w:rPr>
        <w:t xml:space="preserve">Pozn.: </w:t>
      </w:r>
      <w:r w:rsidRPr="003923CF">
        <w:rPr>
          <w:i/>
          <w:noProof/>
        </w:rPr>
        <w:t>centēsima, ae, f</w:t>
      </w:r>
      <w:r>
        <w:rPr>
          <w:noProof/>
        </w:rPr>
        <w:t xml:space="preserve">. – procento; </w:t>
      </w:r>
      <w:r w:rsidRPr="003923CF">
        <w:rPr>
          <w:i/>
          <w:noProof/>
        </w:rPr>
        <w:t>pertinēre ad</w:t>
      </w:r>
      <w:r>
        <w:rPr>
          <w:noProof/>
        </w:rPr>
        <w:t xml:space="preserve"> </w:t>
      </w:r>
      <w:r w:rsidRPr="003923CF">
        <w:rPr>
          <w:noProof/>
          <w:sz w:val="20"/>
          <w:szCs w:val="20"/>
        </w:rPr>
        <w:t>(+akuz.)</w:t>
      </w:r>
      <w:r>
        <w:rPr>
          <w:noProof/>
        </w:rPr>
        <w:t xml:space="preserve"> – týkat se čeho; </w:t>
      </w:r>
      <w:r w:rsidRPr="003923CF">
        <w:rPr>
          <w:i/>
          <w:noProof/>
        </w:rPr>
        <w:t>verbī causā</w:t>
      </w:r>
      <w:r>
        <w:rPr>
          <w:noProof/>
        </w:rPr>
        <w:t xml:space="preserve"> – například; </w:t>
      </w:r>
      <w:r w:rsidR="00E67E78">
        <w:rPr>
          <w:noProof/>
        </w:rPr>
        <w:t xml:space="preserve">Vazba nom. s inf.: </w:t>
      </w:r>
      <w:r w:rsidR="00E67E78" w:rsidRPr="00E67E78">
        <w:rPr>
          <w:i/>
          <w:noProof/>
        </w:rPr>
        <w:t xml:space="preserve">Passer </w:t>
      </w:r>
      <w:r w:rsidR="00E67E78" w:rsidRPr="00E50656">
        <w:rPr>
          <w:i/>
          <w:noProof/>
          <w:u w:val="single"/>
        </w:rPr>
        <w:t>vidētur</w:t>
      </w:r>
      <w:r w:rsidR="00E67E78" w:rsidRPr="00E67E78">
        <w:rPr>
          <w:i/>
          <w:noProof/>
        </w:rPr>
        <w:t xml:space="preserve"> </w:t>
      </w:r>
      <w:r w:rsidR="00E67E78" w:rsidRPr="00E50656">
        <w:rPr>
          <w:i/>
          <w:noProof/>
          <w:u w:val="dash"/>
        </w:rPr>
        <w:t>ēvānēscere</w:t>
      </w:r>
      <w:r w:rsidR="00E67E78">
        <w:rPr>
          <w:noProof/>
        </w:rPr>
        <w:t xml:space="preserve"> = </w:t>
      </w:r>
      <w:r w:rsidR="00E67E78" w:rsidRPr="00E50656">
        <w:rPr>
          <w:noProof/>
          <w:u w:val="single"/>
        </w:rPr>
        <w:t>zdá se, že</w:t>
      </w:r>
      <w:r w:rsidR="00E67E78">
        <w:rPr>
          <w:noProof/>
        </w:rPr>
        <w:t xml:space="preserve"> vrabec </w:t>
      </w:r>
      <w:r w:rsidR="00E67E78" w:rsidRPr="00E50656">
        <w:rPr>
          <w:noProof/>
          <w:u w:val="dash"/>
        </w:rPr>
        <w:t>vymizí</w:t>
      </w:r>
      <w:r w:rsidR="00E67E78">
        <w:rPr>
          <w:noProof/>
        </w:rPr>
        <w:t xml:space="preserve"> (doslova: „vrabec </w:t>
      </w:r>
      <w:r w:rsidR="00E67E78" w:rsidRPr="00E50656">
        <w:rPr>
          <w:noProof/>
          <w:u w:val="single"/>
        </w:rPr>
        <w:t>je viděn</w:t>
      </w:r>
      <w:r w:rsidR="00E67E78">
        <w:rPr>
          <w:noProof/>
        </w:rPr>
        <w:t xml:space="preserve"> </w:t>
      </w:r>
      <w:r w:rsidR="00E67E78" w:rsidRPr="00E50656">
        <w:rPr>
          <w:noProof/>
          <w:u w:val="dash"/>
        </w:rPr>
        <w:t>vymizet</w:t>
      </w:r>
      <w:r w:rsidR="00E67E78">
        <w:rPr>
          <w:noProof/>
        </w:rPr>
        <w:t xml:space="preserve">“); </w:t>
      </w:r>
    </w:p>
    <w:p w:rsidR="00E67E78" w:rsidRPr="003923CF" w:rsidRDefault="00E67E78" w:rsidP="00E67E78">
      <w:pPr>
        <w:pStyle w:val="Normlnweb"/>
        <w:spacing w:before="0" w:beforeAutospacing="0" w:after="0" w:afterAutospacing="0"/>
        <w:jc w:val="both"/>
        <w:rPr>
          <w:noProof/>
        </w:rPr>
      </w:pPr>
      <w:bookmarkStart w:id="0" w:name="_GoBack"/>
      <w:bookmarkEnd w:id="0"/>
    </w:p>
    <w:sectPr w:rsidR="00E67E78" w:rsidRPr="003923CF" w:rsidSect="00DA352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2C"/>
    <w:rsid w:val="002B2715"/>
    <w:rsid w:val="003923CF"/>
    <w:rsid w:val="005F1901"/>
    <w:rsid w:val="009B3445"/>
    <w:rsid w:val="00C24B99"/>
    <w:rsid w:val="00DA352C"/>
    <w:rsid w:val="00E01BEF"/>
    <w:rsid w:val="00E50656"/>
    <w:rsid w:val="00E67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lang w:val="la-Lat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A352C"/>
    <w:pPr>
      <w:spacing w:before="100" w:beforeAutospacing="1" w:after="100" w:afterAutospacing="1" w:line="240" w:lineRule="auto"/>
    </w:pPr>
    <w:rPr>
      <w:rFonts w:ascii="Times New Roman" w:eastAsia="Times New Roman" w:hAnsi="Times New Roman" w:cs="Times New Roman"/>
      <w:noProof w:val="0"/>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lang w:val="la-Lat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A352C"/>
    <w:pPr>
      <w:spacing w:before="100" w:beforeAutospacing="1" w:after="100" w:afterAutospacing="1" w:line="240" w:lineRule="auto"/>
    </w:pPr>
    <w:rPr>
      <w:rFonts w:ascii="Times New Roman" w:eastAsia="Times New Roman" w:hAnsi="Times New Roman" w:cs="Times New Roman"/>
      <w:noProof w:val="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98</Words>
  <Characters>583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3</cp:revision>
  <dcterms:created xsi:type="dcterms:W3CDTF">2019-03-21T07:45:00Z</dcterms:created>
  <dcterms:modified xsi:type="dcterms:W3CDTF">2019-03-21T08:11:00Z</dcterms:modified>
</cp:coreProperties>
</file>