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998E" w14:textId="015EC22C" w:rsidR="00410013" w:rsidRPr="00410013" w:rsidRDefault="00410013" w:rsidP="0009058E">
      <w:pPr>
        <w:spacing w:after="240"/>
        <w:rPr>
          <w:noProof/>
          <w:lang w:val="la-Latn"/>
        </w:rPr>
      </w:pPr>
      <w:r w:rsidRPr="00410013">
        <w:rPr>
          <w:noProof/>
          <w:lang w:val="la-Latn"/>
        </w:rPr>
        <w:t>Dē Bohēmiā</w:t>
      </w:r>
    </w:p>
    <w:p w14:paraId="2B4BCB15" w14:textId="51FA3ED5" w:rsidR="00410013" w:rsidRDefault="00410013" w:rsidP="00EE1843">
      <w:pPr>
        <w:spacing w:line="480" w:lineRule="auto"/>
        <w:jc w:val="both"/>
        <w:rPr>
          <w:noProof/>
        </w:rPr>
      </w:pPr>
      <w:r w:rsidRPr="00410013">
        <w:rPr>
          <w:noProof/>
          <w:lang w:val="la-Latn"/>
        </w:rPr>
        <w:t xml:space="preserve">Patria nostra Bohēmia appellātur. Historia patriae nostrae clāra est. Patriam nostram multī scrīptōrēs in librīs suīs </w:t>
      </w:r>
      <w:r>
        <w:rPr>
          <w:noProof/>
        </w:rPr>
        <w:t xml:space="preserve">celebrant. Ā poētīs quoque clārīs industria populī nostrī celebrātur. In terrā nostrā agrī frūgiferī, magnae silvae, montēs altī, fluviī piscōsī appārent. </w:t>
      </w:r>
      <w:r w:rsidR="00C63CFB">
        <w:rPr>
          <w:noProof/>
        </w:rPr>
        <w:t xml:space="preserve">Hominēs labōriōsī urbēs opulentās et vīcōs pulchrōs habitant. Incolae Bohēmiae aut in fabricīs </w:t>
      </w:r>
      <w:r w:rsidR="00F6410F">
        <w:rPr>
          <w:noProof/>
        </w:rPr>
        <w:t xml:space="preserve">aut in scholīs aut in officīnīs variīs </w:t>
      </w:r>
      <w:r w:rsidR="00C63CFB">
        <w:rPr>
          <w:noProof/>
        </w:rPr>
        <w:t xml:space="preserve">aut in agrīs labōrant. </w:t>
      </w:r>
      <w:r w:rsidR="00C52FE4">
        <w:rPr>
          <w:noProof/>
        </w:rPr>
        <w:t>Mīlitēs nostrī magnā cum fortitūdine nōn sōlum fīn</w:t>
      </w:r>
      <w:r w:rsidR="00E80888">
        <w:rPr>
          <w:noProof/>
        </w:rPr>
        <w:t>ē</w:t>
      </w:r>
      <w:r w:rsidR="00EE1843">
        <w:rPr>
          <w:noProof/>
        </w:rPr>
        <w:t>s</w:t>
      </w:r>
      <w:r w:rsidR="00C52FE4">
        <w:rPr>
          <w:noProof/>
        </w:rPr>
        <w:t xml:space="preserve"> patriae nostrae</w:t>
      </w:r>
      <w:r w:rsidR="002A442A">
        <w:rPr>
          <w:noProof/>
        </w:rPr>
        <w:t xml:space="preserve"> et Ūniōnis Eurōp</w:t>
      </w:r>
      <w:r w:rsidR="0030254E">
        <w:rPr>
          <w:noProof/>
        </w:rPr>
        <w:t>a</w:t>
      </w:r>
      <w:r w:rsidR="002A442A">
        <w:rPr>
          <w:noProof/>
        </w:rPr>
        <w:t>eae</w:t>
      </w:r>
      <w:r w:rsidR="00C52FE4">
        <w:rPr>
          <w:noProof/>
        </w:rPr>
        <w:t xml:space="preserve">, sed etiam </w:t>
      </w:r>
      <w:r w:rsidR="00FD728E">
        <w:rPr>
          <w:noProof/>
        </w:rPr>
        <w:t>hūmān</w:t>
      </w:r>
      <w:r w:rsidR="00E80888">
        <w:rPr>
          <w:noProof/>
        </w:rPr>
        <w:t>a</w:t>
      </w:r>
      <w:r w:rsidR="00FD728E">
        <w:rPr>
          <w:noProof/>
        </w:rPr>
        <w:t xml:space="preserve"> bon</w:t>
      </w:r>
      <w:r w:rsidR="00E80888">
        <w:rPr>
          <w:noProof/>
        </w:rPr>
        <w:t>a</w:t>
      </w:r>
      <w:r w:rsidR="00FD728E">
        <w:rPr>
          <w:noProof/>
        </w:rPr>
        <w:t xml:space="preserve"> et dēmocratia</w:t>
      </w:r>
      <w:r w:rsidR="00E80888">
        <w:rPr>
          <w:noProof/>
        </w:rPr>
        <w:t>m</w:t>
      </w:r>
      <w:r w:rsidR="00FD728E">
        <w:rPr>
          <w:noProof/>
        </w:rPr>
        <w:t xml:space="preserve"> </w:t>
      </w:r>
      <w:r w:rsidR="00AF6B29">
        <w:rPr>
          <w:noProof/>
        </w:rPr>
        <w:t>tuentur</w:t>
      </w:r>
      <w:r w:rsidR="00EE1843">
        <w:rPr>
          <w:noProof/>
        </w:rPr>
        <w:t xml:space="preserve">. Prō salūte patriae nostrae assiduē labōrāmus et labōrābimus. </w:t>
      </w:r>
    </w:p>
    <w:p w14:paraId="05E5CD0B" w14:textId="51AC6DB5" w:rsidR="00812003" w:rsidRDefault="00812003" w:rsidP="00DC50B6">
      <w:pPr>
        <w:spacing w:line="264" w:lineRule="auto"/>
        <w:jc w:val="both"/>
        <w:rPr>
          <w:noProof/>
        </w:rPr>
      </w:pPr>
      <w:r>
        <w:rPr>
          <w:noProof/>
        </w:rPr>
        <w:t xml:space="preserve">Přepracování původního textu </w:t>
      </w:r>
      <w:r w:rsidRPr="00812003">
        <w:rPr>
          <w:i/>
          <w:iCs/>
          <w:noProof/>
        </w:rPr>
        <w:t>Dē Bohēmoslovaciā</w:t>
      </w:r>
      <w:r>
        <w:rPr>
          <w:noProof/>
        </w:rPr>
        <w:t xml:space="preserve"> z učebnice </w:t>
      </w:r>
      <w:r>
        <w:rPr>
          <w:noProof/>
        </w:rPr>
        <w:t>Špaňár-Kettner na straně 4</w:t>
      </w:r>
      <w:r>
        <w:rPr>
          <w:noProof/>
        </w:rPr>
        <w:t xml:space="preserve">2. </w:t>
      </w:r>
    </w:p>
    <w:p w14:paraId="7B443146" w14:textId="29C128A4" w:rsidR="00E07E7D" w:rsidRDefault="00E07E7D" w:rsidP="00DC50B6">
      <w:pPr>
        <w:spacing w:line="264" w:lineRule="auto"/>
        <w:jc w:val="both"/>
        <w:rPr>
          <w:noProof/>
        </w:rPr>
      </w:pPr>
      <w:r>
        <w:rPr>
          <w:noProof/>
        </w:rPr>
        <w:t>Slovíčka – viz učebnice Špaňár-Kettner</w:t>
      </w:r>
      <w:r w:rsidR="00DC50B6">
        <w:rPr>
          <w:noProof/>
        </w:rPr>
        <w:t xml:space="preserve"> na straně 4</w:t>
      </w:r>
      <w:r w:rsidR="00812003">
        <w:rPr>
          <w:noProof/>
        </w:rPr>
        <w:t>3</w:t>
      </w:r>
      <w:r w:rsidR="00DC50B6">
        <w:rPr>
          <w:noProof/>
        </w:rPr>
        <w:t>, s výjimkou následujících slov:</w:t>
      </w:r>
    </w:p>
    <w:p w14:paraId="191FD0BB" w14:textId="4D866D45" w:rsidR="00DC50B6" w:rsidRPr="00410013" w:rsidRDefault="00DE6399" w:rsidP="00DC50B6">
      <w:pPr>
        <w:spacing w:line="264" w:lineRule="auto"/>
        <w:jc w:val="both"/>
        <w:rPr>
          <w:noProof/>
        </w:rPr>
      </w:pPr>
      <w:r w:rsidRPr="00D3473E">
        <w:rPr>
          <w:i/>
          <w:iCs/>
          <w:noProof/>
        </w:rPr>
        <w:t>Appāreō, ēre, uī</w:t>
      </w:r>
      <w:r w:rsidR="005F1E3F">
        <w:rPr>
          <w:noProof/>
        </w:rPr>
        <w:t xml:space="preserve"> – být k vidění, </w:t>
      </w:r>
      <w:r w:rsidR="00D3473E">
        <w:rPr>
          <w:noProof/>
        </w:rPr>
        <w:t xml:space="preserve">nacházet se; </w:t>
      </w:r>
      <w:r w:rsidR="00381DFB" w:rsidRPr="00EF6293">
        <w:rPr>
          <w:i/>
          <w:iCs/>
          <w:noProof/>
        </w:rPr>
        <w:t>officīna, ae, f</w:t>
      </w:r>
      <w:r w:rsidR="00381DFB">
        <w:rPr>
          <w:noProof/>
        </w:rPr>
        <w:t xml:space="preserve">. </w:t>
      </w:r>
      <w:r w:rsidR="007A1FD5">
        <w:rPr>
          <w:noProof/>
        </w:rPr>
        <w:t>–</w:t>
      </w:r>
      <w:r w:rsidR="00DF3170">
        <w:rPr>
          <w:noProof/>
        </w:rPr>
        <w:t xml:space="preserve"> </w:t>
      </w:r>
      <w:r w:rsidR="007A1FD5">
        <w:rPr>
          <w:noProof/>
        </w:rPr>
        <w:t>provozovna</w:t>
      </w:r>
      <w:r w:rsidR="000F58E1">
        <w:rPr>
          <w:noProof/>
        </w:rPr>
        <w:t>, pracovna</w:t>
      </w:r>
      <w:r w:rsidR="007A1FD5">
        <w:rPr>
          <w:noProof/>
        </w:rPr>
        <w:t xml:space="preserve"> (místo, kde </w:t>
      </w:r>
      <w:r w:rsidR="00EF6293">
        <w:rPr>
          <w:noProof/>
        </w:rPr>
        <w:t xml:space="preserve">lidé provádí své povolání); </w:t>
      </w:r>
      <w:r w:rsidR="00D552AB" w:rsidRPr="00B4323E">
        <w:rPr>
          <w:i/>
          <w:iCs/>
          <w:noProof/>
        </w:rPr>
        <w:t>Ūniō</w:t>
      </w:r>
      <w:r w:rsidR="00BB1716" w:rsidRPr="00B4323E">
        <w:rPr>
          <w:i/>
          <w:iCs/>
          <w:noProof/>
        </w:rPr>
        <w:t xml:space="preserve"> Eurōp</w:t>
      </w:r>
      <w:r w:rsidR="00564FE3">
        <w:rPr>
          <w:i/>
          <w:iCs/>
          <w:noProof/>
        </w:rPr>
        <w:t>a</w:t>
      </w:r>
      <w:r w:rsidR="00BB1716" w:rsidRPr="00B4323E">
        <w:rPr>
          <w:i/>
          <w:iCs/>
          <w:noProof/>
        </w:rPr>
        <w:t>ea, Ūniōnis Eurōp</w:t>
      </w:r>
      <w:r w:rsidR="00564FE3">
        <w:rPr>
          <w:i/>
          <w:iCs/>
          <w:noProof/>
        </w:rPr>
        <w:t>a</w:t>
      </w:r>
      <w:r w:rsidR="00BB1716" w:rsidRPr="00B4323E">
        <w:rPr>
          <w:i/>
          <w:iCs/>
          <w:noProof/>
        </w:rPr>
        <w:t>eae, f</w:t>
      </w:r>
      <w:r w:rsidR="00BB1716">
        <w:rPr>
          <w:noProof/>
        </w:rPr>
        <w:t xml:space="preserve">. – EU; </w:t>
      </w:r>
      <w:r w:rsidR="0005683B" w:rsidRPr="0005683B">
        <w:rPr>
          <w:i/>
          <w:iCs/>
          <w:noProof/>
        </w:rPr>
        <w:t>bonum, ī, n</w:t>
      </w:r>
      <w:r w:rsidR="0005683B">
        <w:rPr>
          <w:noProof/>
        </w:rPr>
        <w:t xml:space="preserve">. – ZDE: hodnota; </w:t>
      </w:r>
      <w:r w:rsidR="0005683B" w:rsidRPr="0023515A">
        <w:rPr>
          <w:i/>
          <w:iCs/>
          <w:noProof/>
        </w:rPr>
        <w:t>dēmocratia, ae, f</w:t>
      </w:r>
      <w:r w:rsidR="0005683B">
        <w:rPr>
          <w:noProof/>
        </w:rPr>
        <w:t xml:space="preserve">. – demokracie; </w:t>
      </w:r>
      <w:r w:rsidR="00D552AB" w:rsidRPr="00AF6B29">
        <w:rPr>
          <w:i/>
          <w:iCs/>
          <w:noProof/>
        </w:rPr>
        <w:t>tueor, tuērī</w:t>
      </w:r>
      <w:r w:rsidR="00D552AB">
        <w:rPr>
          <w:noProof/>
        </w:rPr>
        <w:t xml:space="preserve"> (dep</w:t>
      </w:r>
      <w:r w:rsidR="00E06F2C">
        <w:rPr>
          <w:noProof/>
        </w:rPr>
        <w:t>onentium</w:t>
      </w:r>
      <w:r w:rsidR="00D552AB">
        <w:rPr>
          <w:noProof/>
        </w:rPr>
        <w:t>) – chránit, bránit;</w:t>
      </w:r>
      <w:r w:rsidR="00E06F2C">
        <w:rPr>
          <w:noProof/>
        </w:rPr>
        <w:t xml:space="preserve"> </w:t>
      </w:r>
    </w:p>
    <w:sectPr w:rsidR="00DC50B6" w:rsidRPr="0041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13"/>
    <w:rsid w:val="0005683B"/>
    <w:rsid w:val="0009058E"/>
    <w:rsid w:val="000F58E1"/>
    <w:rsid w:val="0023515A"/>
    <w:rsid w:val="002A442A"/>
    <w:rsid w:val="0030254E"/>
    <w:rsid w:val="00381DFB"/>
    <w:rsid w:val="00410013"/>
    <w:rsid w:val="00564FE3"/>
    <w:rsid w:val="005F1E3F"/>
    <w:rsid w:val="006C65B1"/>
    <w:rsid w:val="007A1FD5"/>
    <w:rsid w:val="00812003"/>
    <w:rsid w:val="00AF6B29"/>
    <w:rsid w:val="00B4323E"/>
    <w:rsid w:val="00BB1716"/>
    <w:rsid w:val="00C52FE4"/>
    <w:rsid w:val="00C63CFB"/>
    <w:rsid w:val="00D3473E"/>
    <w:rsid w:val="00D552AB"/>
    <w:rsid w:val="00D87052"/>
    <w:rsid w:val="00DC50B6"/>
    <w:rsid w:val="00DE6399"/>
    <w:rsid w:val="00DF3170"/>
    <w:rsid w:val="00E06F2C"/>
    <w:rsid w:val="00E07E7D"/>
    <w:rsid w:val="00E80888"/>
    <w:rsid w:val="00EE1843"/>
    <w:rsid w:val="00EF6293"/>
    <w:rsid w:val="00F6410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CEFD"/>
  <w15:chartTrackingRefBased/>
  <w15:docId w15:val="{CABCB6EB-F4AD-477F-BB04-2E69A389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01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Provazník</dc:creator>
  <cp:keywords/>
  <dc:description/>
  <cp:lastModifiedBy>Martin Provazník</cp:lastModifiedBy>
  <cp:revision>26</cp:revision>
  <dcterms:created xsi:type="dcterms:W3CDTF">2022-02-10T18:26:00Z</dcterms:created>
  <dcterms:modified xsi:type="dcterms:W3CDTF">2022-02-10T20:37:00Z</dcterms:modified>
</cp:coreProperties>
</file>