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zev"/>
        <w:spacing w:before="240" w:after="120"/>
        <w:rPr>
          <w:sz w:val="32"/>
          <w:szCs w:val="32"/>
        </w:rPr>
      </w:pPr>
      <w:r>
        <w:rPr>
          <w:sz w:val="32"/>
          <w:szCs w:val="32"/>
        </w:rPr>
        <w:t xml:space="preserve">Nepravidelné sloveso FERŌ, FERRE, TULĪ, LĀTUM </w:t>
      </w:r>
    </w:p>
    <w:p>
      <w:pPr>
        <w:pStyle w:val="Normal"/>
        <w:bidi w:val="0"/>
        <w:jc w:val="left"/>
        <w:rPr/>
      </w:pPr>
      <w:r>
        <w:rPr/>
        <w:t xml:space="preserve">Kromě červeně vyznačených tvarů se časuje pravidelně podle 3. konjugace vzoru „legō, ere“. </w:t>
      </w:r>
    </w:p>
    <w:p>
      <w:pPr>
        <w:pStyle w:val="Normal"/>
        <w:bidi w:val="0"/>
        <w:jc w:val="left"/>
        <w:rPr/>
      </w:pPr>
      <w:r>
        <w:rPr/>
        <w:t>(REED19)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u w:val="single"/>
        </w:rPr>
        <w:t>Ind. préz. akt.</w:t>
      </w:r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  <w:t xml:space="preserve">sg. </w:t>
      </w:r>
    </w:p>
    <w:p>
      <w:pPr>
        <w:pStyle w:val="Normal"/>
        <w:bidi w:val="0"/>
        <w:jc w:val="left"/>
        <w:rPr>
          <w:b w:val="false"/>
          <w:bCs w:val="false"/>
          <w:color w:val="auto"/>
        </w:rPr>
      </w:pPr>
      <w:r>
        <w:rPr>
          <w:b w:val="false"/>
          <w:bCs w:val="false"/>
          <w:color w:val="auto"/>
        </w:rPr>
        <w:t>1. ferō (nesu)</w:t>
      </w:r>
    </w:p>
    <w:p>
      <w:pPr>
        <w:pStyle w:val="Normal"/>
        <w:bidi w:val="0"/>
        <w:jc w:val="left"/>
        <w:rPr>
          <w:b/>
          <w:bCs/>
          <w:color w:val="C9211E"/>
        </w:rPr>
      </w:pPr>
      <w:r>
        <w:rPr>
          <w:b/>
          <w:bCs/>
          <w:color w:val="C9211E"/>
        </w:rPr>
        <w:t>2. fers</w:t>
      </w:r>
    </w:p>
    <w:p>
      <w:pPr>
        <w:pStyle w:val="Normal"/>
        <w:bidi w:val="0"/>
        <w:jc w:val="left"/>
        <w:rPr>
          <w:b/>
          <w:bCs/>
          <w:color w:val="C9211E"/>
        </w:rPr>
      </w:pPr>
      <w:r>
        <w:rPr>
          <w:b/>
          <w:bCs/>
          <w:color w:val="C9211E"/>
        </w:rPr>
        <w:t>3. fert</w:t>
      </w:r>
    </w:p>
    <w:p>
      <w:pPr>
        <w:pStyle w:val="Normal"/>
        <w:bidi w:val="0"/>
        <w:jc w:val="left"/>
        <w:rPr>
          <w:b/>
          <w:bCs/>
          <w:color w:val="C9211E"/>
        </w:rPr>
      </w:pPr>
      <w:r>
        <w:rPr>
          <w:b/>
          <w:bCs/>
          <w:color w:val="C9211E"/>
        </w:rPr>
      </w:r>
    </w:p>
    <w:p>
      <w:pPr>
        <w:pStyle w:val="Normal"/>
        <w:bidi w:val="0"/>
        <w:jc w:val="left"/>
        <w:rPr>
          <w:b w:val="false"/>
          <w:bCs w:val="false"/>
          <w:color w:val="auto"/>
        </w:rPr>
      </w:pPr>
      <w:r>
        <w:rPr>
          <w:b w:val="false"/>
          <w:bCs w:val="false"/>
          <w:color w:val="auto"/>
        </w:rPr>
        <w:t xml:space="preserve">pl. </w:t>
      </w:r>
    </w:p>
    <w:p>
      <w:pPr>
        <w:pStyle w:val="Normal"/>
        <w:bidi w:val="0"/>
        <w:jc w:val="left"/>
        <w:rPr>
          <w:b w:val="false"/>
          <w:bCs w:val="false"/>
          <w:color w:val="auto"/>
        </w:rPr>
      </w:pPr>
      <w:r>
        <w:rPr>
          <w:b w:val="false"/>
          <w:bCs w:val="false"/>
          <w:color w:val="auto"/>
        </w:rPr>
        <w:t>1. ferimus</w:t>
      </w:r>
    </w:p>
    <w:p>
      <w:pPr>
        <w:pStyle w:val="Normal"/>
        <w:bidi w:val="0"/>
        <w:jc w:val="left"/>
        <w:rPr>
          <w:b/>
          <w:bCs/>
          <w:color w:val="C9211E"/>
        </w:rPr>
      </w:pPr>
      <w:r>
        <w:rPr>
          <w:b/>
          <w:bCs/>
          <w:color w:val="C9211E"/>
        </w:rPr>
        <w:t>2. fertis</w:t>
      </w:r>
    </w:p>
    <w:p>
      <w:pPr>
        <w:pStyle w:val="Normal"/>
        <w:bidi w:val="0"/>
        <w:jc w:val="left"/>
        <w:rPr>
          <w:b w:val="false"/>
          <w:bCs w:val="false"/>
          <w:color w:val="auto"/>
        </w:rPr>
      </w:pPr>
      <w:r>
        <w:rPr>
          <w:b w:val="false"/>
          <w:bCs w:val="false"/>
          <w:color w:val="auto"/>
        </w:rPr>
        <w:t>3. ferunt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u w:val="single"/>
        </w:rPr>
        <w:t>Ind. impf. akt.</w:t>
      </w:r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  <w:t>ferēbam – nesl jsem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u w:val="single"/>
        </w:rPr>
      </w:pPr>
      <w:r>
        <w:rPr>
          <w:u w:val="single"/>
        </w:rPr>
        <w:t>Ind. fut. I akt.</w:t>
      </w:r>
    </w:p>
    <w:p>
      <w:pPr>
        <w:pStyle w:val="Normal"/>
        <w:bidi w:val="0"/>
        <w:jc w:val="left"/>
        <w:rPr/>
      </w:pPr>
      <w:r>
        <w:rPr/>
        <w:t>feram – budu nést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u w:val="single"/>
        </w:rPr>
      </w:pPr>
      <w:r>
        <w:rPr>
          <w:u w:val="single"/>
        </w:rPr>
        <w:t>Ind. pf. akt.</w:t>
      </w:r>
    </w:p>
    <w:p>
      <w:pPr>
        <w:pStyle w:val="Normal"/>
        <w:bidi w:val="0"/>
        <w:jc w:val="left"/>
        <w:rPr/>
      </w:pPr>
      <w:r>
        <w:rPr/>
        <w:t>tulī – (při)nesl jsem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u w:val="single"/>
        </w:rPr>
      </w:pPr>
      <w:r>
        <w:rPr>
          <w:u w:val="single"/>
        </w:rPr>
        <w:t>Ind. pqpf. akt.</w:t>
      </w:r>
    </w:p>
    <w:p>
      <w:pPr>
        <w:pStyle w:val="Normal"/>
        <w:bidi w:val="0"/>
        <w:jc w:val="left"/>
        <w:rPr/>
      </w:pPr>
      <w:r>
        <w:rPr/>
        <w:t>tuleram – (dříve) jsem přinesl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u w:val="single"/>
        </w:rPr>
      </w:pPr>
      <w:r>
        <w:rPr>
          <w:u w:val="single"/>
        </w:rPr>
        <w:t>Ind. fut. II akt. (tzv. „předbudoucí“ čas)</w:t>
      </w:r>
    </w:p>
    <w:p>
      <w:pPr>
        <w:pStyle w:val="Normal"/>
        <w:bidi w:val="0"/>
        <w:jc w:val="left"/>
        <w:rPr/>
      </w:pPr>
      <w:r>
        <w:rPr/>
        <w:t>tulerō – (až) (při)nesu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u w:val="single"/>
        </w:rPr>
      </w:pPr>
      <w:r>
        <w:rPr>
          <w:u w:val="single"/>
        </w:rPr>
        <w:t xml:space="preserve">Infinitiv préz. </w:t>
      </w:r>
    </w:p>
    <w:p>
      <w:pPr>
        <w:pStyle w:val="Normal"/>
        <w:bidi w:val="0"/>
        <w:jc w:val="left"/>
        <w:rPr/>
      </w:pPr>
      <w:r>
        <w:rPr/>
        <w:t xml:space="preserve">akt. </w:t>
      </w:r>
      <w:r>
        <w:rPr>
          <w:b/>
          <w:bCs/>
          <w:color w:val="C9211E"/>
        </w:rPr>
        <w:t>ferre = nést</w:t>
      </w:r>
    </w:p>
    <w:p>
      <w:pPr>
        <w:pStyle w:val="Normal"/>
        <w:bidi w:val="0"/>
        <w:jc w:val="left"/>
        <w:rPr>
          <w:b/>
          <w:bCs/>
          <w:color w:val="C9211E"/>
        </w:rPr>
      </w:pPr>
      <w:r>
        <w:rPr>
          <w:b w:val="false"/>
          <w:bCs w:val="false"/>
          <w:color w:val="auto"/>
        </w:rPr>
        <w:t xml:space="preserve">pas. </w:t>
      </w:r>
      <w:r>
        <w:rPr>
          <w:b/>
          <w:bCs/>
          <w:color w:val="C9211E"/>
        </w:rPr>
        <w:t xml:space="preserve">ferrī = být nesen </w:t>
      </w:r>
    </w:p>
    <w:p>
      <w:pPr>
        <w:pStyle w:val="Normal"/>
        <w:bidi w:val="0"/>
        <w:jc w:val="left"/>
        <w:rPr>
          <w:b/>
          <w:bCs/>
          <w:color w:val="C9211E"/>
        </w:rPr>
      </w:pPr>
      <w:r>
        <w:rPr>
          <w:b/>
          <w:bCs/>
          <w:color w:val="C9211E"/>
        </w:rPr>
      </w:r>
    </w:p>
    <w:p>
      <w:pPr>
        <w:pStyle w:val="Normal"/>
        <w:bidi w:val="0"/>
        <w:jc w:val="left"/>
        <w:rPr>
          <w:b w:val="false"/>
          <w:bCs w:val="false"/>
          <w:color w:val="auto"/>
          <w:u w:val="single"/>
        </w:rPr>
      </w:pPr>
      <w:r>
        <w:rPr>
          <w:b w:val="false"/>
          <w:bCs w:val="false"/>
          <w:color w:val="auto"/>
          <w:u w:val="single"/>
        </w:rPr>
        <w:t>Imperativ I</w:t>
      </w:r>
    </w:p>
    <w:p>
      <w:pPr>
        <w:pStyle w:val="Normal"/>
        <w:bidi w:val="0"/>
        <w:jc w:val="left"/>
        <w:rPr>
          <w:b w:val="false"/>
          <w:bCs w:val="false"/>
          <w:color w:val="auto"/>
        </w:rPr>
      </w:pPr>
      <w:r>
        <w:rPr>
          <w:b w:val="false"/>
          <w:bCs w:val="false"/>
          <w:color w:val="auto"/>
        </w:rPr>
        <w:t xml:space="preserve">2 sg. </w:t>
      </w:r>
      <w:r>
        <w:rPr>
          <w:b/>
          <w:bCs/>
          <w:color w:val="C9211E"/>
        </w:rPr>
        <w:t>fer!</w:t>
      </w:r>
      <w:r>
        <w:rPr>
          <w:b w:val="false"/>
          <w:bCs w:val="false"/>
          <w:color w:val="auto"/>
        </w:rPr>
        <w:t xml:space="preserve"> = nes!</w:t>
      </w:r>
    </w:p>
    <w:p>
      <w:pPr>
        <w:pStyle w:val="Normal"/>
        <w:bidi w:val="0"/>
        <w:jc w:val="left"/>
        <w:rPr>
          <w:b w:val="false"/>
          <w:bCs w:val="false"/>
          <w:color w:val="auto"/>
        </w:rPr>
      </w:pPr>
      <w:r>
        <w:rPr>
          <w:b w:val="false"/>
          <w:bCs w:val="false"/>
          <w:color w:val="auto"/>
        </w:rPr>
        <w:t xml:space="preserve">2 pl. </w:t>
      </w:r>
      <w:r>
        <w:rPr>
          <w:b/>
          <w:bCs/>
          <w:color w:val="C9211E"/>
        </w:rPr>
        <w:t>ferte!</w:t>
      </w:r>
      <w:r>
        <w:rPr>
          <w:b w:val="false"/>
          <w:bCs w:val="false"/>
          <w:color w:val="auto"/>
        </w:rPr>
        <w:t xml:space="preserve"> = neste!</w:t>
      </w:r>
    </w:p>
    <w:p>
      <w:pPr>
        <w:pStyle w:val="Normal"/>
        <w:bidi w:val="0"/>
        <w:jc w:val="left"/>
        <w:rPr>
          <w:b w:val="false"/>
          <w:bCs w:val="false"/>
          <w:color w:val="auto"/>
        </w:rPr>
      </w:pPr>
      <w:r>
        <w:rPr>
          <w:b w:val="false"/>
          <w:bCs w:val="false"/>
          <w:color w:val="auto"/>
        </w:rPr>
      </w:r>
    </w:p>
    <w:p>
      <w:pPr>
        <w:pStyle w:val="Normal"/>
        <w:bidi w:val="0"/>
        <w:jc w:val="left"/>
        <w:rPr>
          <w:b w:val="false"/>
          <w:bCs w:val="false"/>
          <w:color w:val="auto"/>
        </w:rPr>
      </w:pPr>
      <w:r>
        <w:rPr>
          <w:b w:val="false"/>
          <w:bCs w:val="false"/>
          <w:color w:val="auto"/>
        </w:rPr>
        <w:t>PASIVUM (zatím se nemusíte učit)</w:t>
      </w:r>
    </w:p>
    <w:p>
      <w:pPr>
        <w:pStyle w:val="Normal"/>
        <w:bidi w:val="0"/>
        <w:jc w:val="left"/>
        <w:rPr>
          <w:b w:val="false"/>
          <w:bCs w:val="false"/>
          <w:color w:val="auto"/>
          <w:u w:val="single"/>
        </w:rPr>
      </w:pPr>
      <w:r>
        <w:rPr>
          <w:b w:val="false"/>
          <w:bCs w:val="false"/>
          <w:color w:val="auto"/>
          <w:u w:val="single"/>
        </w:rPr>
        <w:t>Ind. préz. pas.</w:t>
      </w:r>
    </w:p>
    <w:p>
      <w:pPr>
        <w:pStyle w:val="Normal"/>
        <w:bidi w:val="0"/>
        <w:jc w:val="left"/>
        <w:rPr>
          <w:b w:val="false"/>
          <w:bCs w:val="false"/>
          <w:color w:val="auto"/>
        </w:rPr>
      </w:pPr>
      <w:r>
        <w:rPr>
          <w:b w:val="false"/>
          <w:bCs w:val="false"/>
          <w:color w:val="auto"/>
        </w:rPr>
        <w:t xml:space="preserve">sg. </w:t>
      </w:r>
    </w:p>
    <w:p>
      <w:pPr>
        <w:pStyle w:val="Normal"/>
        <w:bidi w:val="0"/>
        <w:jc w:val="left"/>
        <w:rPr>
          <w:b w:val="false"/>
          <w:bCs w:val="false"/>
          <w:color w:val="auto"/>
        </w:rPr>
      </w:pPr>
      <w:r>
        <w:rPr>
          <w:b w:val="false"/>
          <w:bCs w:val="false"/>
          <w:color w:val="auto"/>
        </w:rPr>
        <w:t>1. feror – jsem nesen</w:t>
      </w:r>
    </w:p>
    <w:p>
      <w:pPr>
        <w:pStyle w:val="Normal"/>
        <w:bidi w:val="0"/>
        <w:jc w:val="left"/>
        <w:rPr>
          <w:b/>
          <w:bCs/>
          <w:color w:val="C9211E"/>
        </w:rPr>
      </w:pPr>
      <w:r>
        <w:rPr>
          <w:b/>
          <w:bCs/>
          <w:color w:val="C9211E"/>
        </w:rPr>
        <w:t>2. ferris</w:t>
      </w:r>
    </w:p>
    <w:p>
      <w:pPr>
        <w:pStyle w:val="Normal"/>
        <w:bidi w:val="0"/>
        <w:jc w:val="left"/>
        <w:rPr>
          <w:b/>
          <w:bCs/>
          <w:color w:val="C9211E"/>
        </w:rPr>
      </w:pPr>
      <w:r>
        <w:rPr>
          <w:b/>
          <w:bCs/>
          <w:color w:val="C9211E"/>
        </w:rPr>
        <w:t>3. fertur</w:t>
      </w:r>
    </w:p>
    <w:p>
      <w:pPr>
        <w:pStyle w:val="Normal"/>
        <w:bidi w:val="0"/>
        <w:jc w:val="left"/>
        <w:rPr>
          <w:b w:val="false"/>
          <w:bCs w:val="false"/>
          <w:color w:val="auto"/>
        </w:rPr>
      </w:pPr>
      <w:r>
        <w:rPr>
          <w:b w:val="false"/>
          <w:bCs w:val="false"/>
          <w:color w:val="auto"/>
        </w:rPr>
        <w:t xml:space="preserve">pl. </w:t>
      </w:r>
    </w:p>
    <w:p>
      <w:pPr>
        <w:pStyle w:val="Normal"/>
        <w:bidi w:val="0"/>
        <w:jc w:val="left"/>
        <w:rPr>
          <w:b w:val="false"/>
          <w:bCs w:val="false"/>
          <w:color w:val="auto"/>
        </w:rPr>
      </w:pPr>
      <w:r>
        <w:rPr>
          <w:b w:val="false"/>
          <w:bCs w:val="false"/>
          <w:color w:val="auto"/>
        </w:rPr>
        <w:t>1. ferimur</w:t>
      </w:r>
    </w:p>
    <w:p>
      <w:pPr>
        <w:pStyle w:val="Normal"/>
        <w:bidi w:val="0"/>
        <w:jc w:val="left"/>
        <w:rPr>
          <w:b w:val="false"/>
          <w:bCs w:val="false"/>
          <w:color w:val="auto"/>
        </w:rPr>
      </w:pPr>
      <w:r>
        <w:rPr>
          <w:b w:val="false"/>
          <w:bCs w:val="false"/>
          <w:color w:val="auto"/>
        </w:rPr>
        <w:t>2. feriminī</w:t>
      </w:r>
    </w:p>
    <w:p>
      <w:pPr>
        <w:pStyle w:val="Normal"/>
        <w:bidi w:val="0"/>
        <w:jc w:val="left"/>
        <w:rPr>
          <w:b w:val="false"/>
          <w:bCs w:val="false"/>
          <w:color w:val="auto"/>
        </w:rPr>
      </w:pPr>
      <w:r>
        <w:rPr>
          <w:b w:val="false"/>
          <w:bCs w:val="false"/>
          <w:color w:val="auto"/>
        </w:rPr>
        <w:t>3. feruntur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71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Noto Sans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Noto Sans Devanagari"/>
    </w:rPr>
  </w:style>
  <w:style w:type="paragraph" w:styleId="Nzev">
    <w:name w:val="Title"/>
    <w:basedOn w:val="Nadpis"/>
    <w:next w:val="Tlotextu"/>
    <w:qFormat/>
    <w:pPr>
      <w:jc w:val="center"/>
    </w:pPr>
    <w:rPr>
      <w:b/>
      <w:bCs/>
      <w:sz w:val="56"/>
      <w:szCs w:val="5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</TotalTime>
  <Application>LibreOffice/7.5.3.2$Linux_X86_64 LibreOffice_project/50$Build-2</Application>
  <AppVersion>15.0000</AppVersion>
  <Pages>1</Pages>
  <Words>121</Words>
  <Characters>569</Characters>
  <CharactersWithSpaces>668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2023-05-18T21:13:23Z</dcterms:created>
  <dc:creator/>
  <dc:description/>
  <dc:language>cs-CZ</dc:language>
  <cp:lastModifiedBy/>
  <dcterms:modified xsi:type="dcterms:W3CDTF">2023-05-19T16:38:26Z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