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0AE3" w14:textId="5AAB88C7" w:rsidR="00853041" w:rsidRPr="007372A6" w:rsidRDefault="00EC5F3B" w:rsidP="008F5B74">
      <w:pPr>
        <w:pStyle w:val="Nadpis1"/>
        <w:rPr>
          <w:lang w:val="cs-CZ"/>
        </w:rPr>
      </w:pPr>
      <w:r w:rsidRPr="007353A7">
        <w:t>Promētheus in mȳthologiā</w:t>
      </w:r>
      <w:r w:rsidR="007372A6">
        <w:rPr>
          <w:lang w:val="cs-CZ"/>
        </w:rPr>
        <w:t>, pagīna 2, articulus 2</w:t>
      </w:r>
      <w:r w:rsidR="00555CCD">
        <w:rPr>
          <w:lang w:val="cs-CZ"/>
        </w:rPr>
        <w:t>, subiectiō verbōrum (nápověda)</w:t>
      </w:r>
    </w:p>
    <w:p w14:paraId="5C12591A" w14:textId="77777777" w:rsidR="00776FC2" w:rsidRDefault="00BE4F68" w:rsidP="00BE4F68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Promētheus etiam vāticinātiōnem dē exitiō Olympī et deōrum nōverat, nam ā mātre suā ingenium fātidicum </w:t>
      </w:r>
      <w:r w:rsidRPr="00017693">
        <w:rPr>
          <w:rFonts w:ascii="Times New Roman" w:hAnsi="Times New Roman" w:cs="Times New Roman"/>
          <w:noProof/>
          <w:sz w:val="24"/>
          <w:szCs w:val="24"/>
        </w:rPr>
        <w:t>obtinuerat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28CC6FE4" w14:textId="2072AE88" w:rsidR="00776FC2" w:rsidRDefault="00776FC2" w:rsidP="001C2987">
      <w:pPr>
        <w:pStyle w:val="Pozn"/>
      </w:pPr>
      <w:r>
        <w:t>Subiectiō verbōrum</w:t>
      </w:r>
      <w:r w:rsidR="001C2987">
        <w:t xml:space="preserve"> (nápověda)</w:t>
      </w:r>
      <w:r>
        <w:t>: Māter dedit Promētheō ingenium fātidicum, it</w:t>
      </w:r>
      <w:r w:rsidR="001C2987">
        <w:t>a</w:t>
      </w:r>
      <w:r>
        <w:t xml:space="preserve">que Promētheus </w:t>
      </w:r>
      <w:r w:rsidR="007372A6">
        <w:t>nōvit (zná)</w:t>
      </w:r>
      <w:r>
        <w:t xml:space="preserve"> sēcrētum</w:t>
      </w:r>
      <w:r w:rsidR="001C2987">
        <w:t xml:space="preserve"> dē perīculō exitiī Olympī</w:t>
      </w:r>
      <w:r w:rsidR="007372A6">
        <w:t>, deōrum et praecipuē Iovis</w:t>
      </w:r>
      <w:r w:rsidR="001C2987">
        <w:t xml:space="preserve">. </w:t>
      </w:r>
    </w:p>
    <w:p w14:paraId="4769FD5E" w14:textId="77777777" w:rsidR="001C2987" w:rsidRPr="00555CCD" w:rsidRDefault="001C2987" w:rsidP="00555CCD">
      <w:pPr>
        <w:spacing w:after="60" w:line="480" w:lineRule="auto"/>
        <w:jc w:val="both"/>
        <w:rPr>
          <w:rFonts w:ascii="Times New Roman" w:hAnsi="Times New Roman" w:cs="Times New Roman"/>
          <w:noProof/>
        </w:rPr>
      </w:pPr>
    </w:p>
    <w:p w14:paraId="3AC2D0C9" w14:textId="77777777" w:rsidR="001C2987" w:rsidRDefault="00BE4F68" w:rsidP="00BE4F68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Iuppiter verba vāticinātiōnis prōmissō lībertātis </w:t>
      </w:r>
      <w:r w:rsidRPr="00017693">
        <w:rPr>
          <w:rFonts w:ascii="Times New Roman" w:hAnsi="Times New Roman" w:cs="Times New Roman"/>
          <w:noProof/>
          <w:sz w:val="24"/>
          <w:szCs w:val="24"/>
        </w:rPr>
        <w:t xml:space="preserve">ā Tītānō exprimere dēsīderābat, sed Promētheus diū resistēbat. </w:t>
      </w:r>
    </w:p>
    <w:p w14:paraId="6F4D4726" w14:textId="6FFBFDF3" w:rsidR="001C2987" w:rsidRDefault="001C2987" w:rsidP="001C2987">
      <w:pPr>
        <w:pStyle w:val="Pozn"/>
      </w:pPr>
      <w:r>
        <w:t xml:space="preserve">Subiectiō verbōrum: Iuppiter prōmīsit Promētheō lībertātem, sī (jestliže) Promētheus Iovī sēcrētum </w:t>
      </w:r>
      <w:r>
        <w:t>vāticinātiōnis</w:t>
      </w:r>
      <w:r>
        <w:t xml:space="preserve"> prōdet. Sed Promētheus negābat. </w:t>
      </w:r>
    </w:p>
    <w:p w14:paraId="1A58064D" w14:textId="77777777" w:rsidR="001C2987" w:rsidRPr="00555CCD" w:rsidRDefault="001C2987" w:rsidP="00555CCD">
      <w:pPr>
        <w:spacing w:after="60" w:line="480" w:lineRule="auto"/>
        <w:jc w:val="both"/>
        <w:rPr>
          <w:rFonts w:ascii="Times New Roman" w:hAnsi="Times New Roman" w:cs="Times New Roman"/>
          <w:noProof/>
        </w:rPr>
      </w:pPr>
    </w:p>
    <w:p w14:paraId="0C09C081" w14:textId="77777777" w:rsidR="00A32011" w:rsidRDefault="00BE4F68" w:rsidP="00BE4F68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693">
        <w:rPr>
          <w:rFonts w:ascii="Times New Roman" w:hAnsi="Times New Roman" w:cs="Times New Roman"/>
          <w:noProof/>
          <w:sz w:val="24"/>
          <w:szCs w:val="24"/>
        </w:rPr>
        <w:t xml:space="preserve">Postrēmō Iuppiter Promētheum commōvit, Promētheus ad condiciōnēs Iovis accessit et magna sēcrēta prōdidit: </w:t>
      </w:r>
    </w:p>
    <w:p w14:paraId="1F068FC0" w14:textId="3623C09E" w:rsidR="00A32011" w:rsidRDefault="00A32011" w:rsidP="00045624">
      <w:pPr>
        <w:pStyle w:val="Pozn"/>
      </w:pPr>
      <w:r w:rsidRPr="00A32011">
        <w:t xml:space="preserve">Subiectiō verbōrum: </w:t>
      </w:r>
      <w:r>
        <w:t xml:space="preserve">Dēnique Promētheus </w:t>
      </w:r>
      <w:r w:rsidR="00045624">
        <w:t>concessit (ustoupil, poddal se)</w:t>
      </w:r>
      <w:r>
        <w:t xml:space="preserve">. </w:t>
      </w:r>
      <w:r w:rsidR="00045624">
        <w:t xml:space="preserve">Promētheus accēpit condiciōnem Iovis et ēnarrāvit sēcrētum: </w:t>
      </w:r>
    </w:p>
    <w:p w14:paraId="14A14C09" w14:textId="77777777" w:rsidR="00045624" w:rsidRPr="00555CCD" w:rsidRDefault="00045624" w:rsidP="00555CCD">
      <w:pPr>
        <w:spacing w:after="60" w:line="480" w:lineRule="auto"/>
        <w:jc w:val="both"/>
        <w:rPr>
          <w:rFonts w:ascii="Times New Roman" w:hAnsi="Times New Roman" w:cs="Times New Roman"/>
          <w:noProof/>
        </w:rPr>
      </w:pPr>
    </w:p>
    <w:p w14:paraId="032AFDC6" w14:textId="77777777" w:rsidR="00045624" w:rsidRDefault="00BE4F68" w:rsidP="00BE4F68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693">
        <w:rPr>
          <w:rFonts w:ascii="Times New Roman" w:hAnsi="Times New Roman" w:cs="Times New Roman"/>
          <w:noProof/>
          <w:sz w:val="24"/>
          <w:szCs w:val="24"/>
        </w:rPr>
        <w:t xml:space="preserve">fīlius Thetidis aetāte mātūrā patrem suum fīrmitāte corporis, sapientiā, pulchritūdine aliīsque virtūtibus superābit. </w:t>
      </w:r>
    </w:p>
    <w:p w14:paraId="41FEDA1E" w14:textId="63219BBE" w:rsidR="00045624" w:rsidRDefault="00045624" w:rsidP="00045624">
      <w:pPr>
        <w:pStyle w:val="Pozn"/>
      </w:pPr>
      <w:r w:rsidRPr="00A32011">
        <w:t>Subiectiō verbōrum:</w:t>
      </w:r>
      <w:r>
        <w:t xml:space="preserve"> </w:t>
      </w:r>
      <w:r w:rsidR="00804EF4">
        <w:t xml:space="preserve">Thetis dea habēbit aliquandō cum suō spōnsō (se svým nastávajícím) fīlium, quī (který) </w:t>
      </w:r>
      <w:r w:rsidR="007372A6">
        <w:t xml:space="preserve">suīs virtūtibus patrem praevalēbit. </w:t>
      </w:r>
    </w:p>
    <w:p w14:paraId="20C80F63" w14:textId="77777777" w:rsidR="00045624" w:rsidRPr="00555CCD" w:rsidRDefault="00045624" w:rsidP="00555CCD">
      <w:pPr>
        <w:spacing w:after="60" w:line="480" w:lineRule="auto"/>
        <w:jc w:val="both"/>
        <w:rPr>
          <w:rFonts w:ascii="Times New Roman" w:hAnsi="Times New Roman" w:cs="Times New Roman"/>
          <w:noProof/>
        </w:rPr>
      </w:pPr>
    </w:p>
    <w:p w14:paraId="5AF294FD" w14:textId="77777777" w:rsidR="007372A6" w:rsidRDefault="00BE4F68" w:rsidP="00BE4F68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693">
        <w:rPr>
          <w:rFonts w:ascii="Times New Roman" w:hAnsi="Times New Roman" w:cs="Times New Roman"/>
          <w:noProof/>
          <w:sz w:val="24"/>
          <w:szCs w:val="24"/>
        </w:rPr>
        <w:t xml:space="preserve">Promētheī verba dominum deōrum perculērunt, nam Thetidem deam uxōrem ipse dūcere dēsīderāverat. </w:t>
      </w:r>
    </w:p>
    <w:p w14:paraId="74268150" w14:textId="353E9022" w:rsidR="007372A6" w:rsidRDefault="007372A6" w:rsidP="007372A6">
      <w:pPr>
        <w:pStyle w:val="Pozn"/>
      </w:pPr>
      <w:r w:rsidRPr="00A32011">
        <w:t>Subiectiō verbōrum:</w:t>
      </w:r>
      <w:r>
        <w:t xml:space="preserve"> </w:t>
      </w:r>
      <w:r w:rsidR="00DE1B05">
        <w:t xml:space="preserve">Iovem occupāvit timor, quia (protože) Thetis fuit spōnsa (nastávající) Iovis. </w:t>
      </w:r>
    </w:p>
    <w:p w14:paraId="04401656" w14:textId="77777777" w:rsidR="007372A6" w:rsidRPr="00555CCD" w:rsidRDefault="007372A6" w:rsidP="00555CCD">
      <w:pPr>
        <w:spacing w:after="60" w:line="480" w:lineRule="auto"/>
        <w:jc w:val="both"/>
        <w:rPr>
          <w:rFonts w:ascii="Times New Roman" w:hAnsi="Times New Roman" w:cs="Times New Roman"/>
          <w:noProof/>
        </w:rPr>
      </w:pPr>
    </w:p>
    <w:p w14:paraId="2E8395D1" w14:textId="77777777" w:rsidR="00DE1B05" w:rsidRDefault="00BE4F68" w:rsidP="00BE4F68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693">
        <w:rPr>
          <w:rFonts w:ascii="Times New Roman" w:hAnsi="Times New Roman" w:cs="Times New Roman"/>
          <w:noProof/>
          <w:sz w:val="24"/>
          <w:szCs w:val="24"/>
        </w:rPr>
        <w:t xml:space="preserve">Tantum fīlium Iuppiter habēre nōn petīvit et Thetidem in mātrimōnium mortālī Pēleō, rēgī Myrmidonum, collocāvit. </w:t>
      </w:r>
    </w:p>
    <w:p w14:paraId="5D8A5751" w14:textId="115CA60D" w:rsidR="00DE1B05" w:rsidRPr="00555CCD" w:rsidRDefault="00DE1B05" w:rsidP="00555CCD">
      <w:pPr>
        <w:pStyle w:val="Pozn"/>
        <w:rPr>
          <w:sz w:val="24"/>
          <w:szCs w:val="24"/>
        </w:rPr>
      </w:pPr>
      <w:r w:rsidRPr="00555CCD">
        <w:t>Subiectiō verbōrum:</w:t>
      </w:r>
      <w:r w:rsidRPr="00555CCD">
        <w:t xml:space="preserve"> </w:t>
      </w:r>
      <w:r w:rsidR="002B6276" w:rsidRPr="00555CCD">
        <w:t xml:space="preserve">Fīlius Thetidis Iovī perīculōsus fuit, itaque dedit Thetidem Pēleō, quī (který) rēx Myrmidonum fuit. </w:t>
      </w:r>
    </w:p>
    <w:p w14:paraId="4558B9B9" w14:textId="77777777" w:rsidR="00DE1B05" w:rsidRPr="00555CCD" w:rsidRDefault="00DE1B05" w:rsidP="00555CCD">
      <w:pPr>
        <w:spacing w:after="60" w:line="480" w:lineRule="auto"/>
        <w:jc w:val="both"/>
        <w:rPr>
          <w:rFonts w:ascii="Times New Roman" w:hAnsi="Times New Roman" w:cs="Times New Roman"/>
          <w:noProof/>
        </w:rPr>
      </w:pPr>
    </w:p>
    <w:p w14:paraId="0DBFD5E5" w14:textId="78859164" w:rsidR="00BE4F68" w:rsidRDefault="00BE4F68" w:rsidP="00BE4F68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693">
        <w:rPr>
          <w:rFonts w:ascii="Times New Roman" w:hAnsi="Times New Roman" w:cs="Times New Roman"/>
          <w:noProof/>
          <w:sz w:val="24"/>
          <w:szCs w:val="24"/>
        </w:rPr>
        <w:t xml:space="preserve">Thetis clārum proeliātōrem Achillem </w:t>
      </w:r>
      <w:r w:rsidR="00B410BF">
        <w:rPr>
          <w:rFonts w:ascii="Times New Roman" w:hAnsi="Times New Roman" w:cs="Times New Roman"/>
          <w:noProof/>
          <w:sz w:val="24"/>
          <w:szCs w:val="24"/>
        </w:rPr>
        <w:t>genuit</w:t>
      </w:r>
      <w:r w:rsidRPr="00017693">
        <w:rPr>
          <w:rFonts w:ascii="Times New Roman" w:hAnsi="Times New Roman" w:cs="Times New Roman"/>
          <w:noProof/>
          <w:sz w:val="24"/>
          <w:szCs w:val="24"/>
        </w:rPr>
        <w:t>, quī ad Trōiam pugnābat et occidit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3727900E" w14:textId="62EF8E2C" w:rsidR="00555CCD" w:rsidRPr="00664DE1" w:rsidRDefault="00555CCD" w:rsidP="00555CCD">
      <w:pPr>
        <w:pStyle w:val="Pozn"/>
        <w:rPr>
          <w:sz w:val="24"/>
          <w:szCs w:val="24"/>
        </w:rPr>
      </w:pPr>
      <w:r w:rsidRPr="00555CCD">
        <w:t>Subiectiō verbōrum:</w:t>
      </w:r>
      <w:r>
        <w:t xml:space="preserve"> Thetis cum Pēleō genuit Achillem, quī (který) clārus pugnātor ad Trōiam fuit. </w:t>
      </w:r>
    </w:p>
    <w:p w14:paraId="13CD26B2" w14:textId="19939923" w:rsidR="0053756A" w:rsidRPr="00555CCD" w:rsidRDefault="00A12C6D" w:rsidP="00555CCD">
      <w:pPr>
        <w:pStyle w:val="Pozn"/>
      </w:pPr>
      <w:r w:rsidRPr="00160A0E">
        <w:rPr>
          <w:i/>
          <w:iCs/>
        </w:rPr>
        <w:lastRenderedPageBreak/>
        <w:t>Ingenium obtinēre</w:t>
      </w:r>
      <w:r w:rsidRPr="00160A0E">
        <w:t xml:space="preserve"> – zdědit nadání (od koho? </w:t>
      </w:r>
      <w:r w:rsidRPr="00160A0E">
        <w:rPr>
          <w:i/>
          <w:iCs/>
        </w:rPr>
        <w:t>ā, ab</w:t>
      </w:r>
      <w:r w:rsidRPr="00160A0E">
        <w:t xml:space="preserve">+ABL.); </w:t>
      </w:r>
      <w:r w:rsidRPr="00160A0E">
        <w:rPr>
          <w:i/>
          <w:iCs/>
        </w:rPr>
        <w:t>prōmissō (abl.) exprimere</w:t>
      </w:r>
      <w:r w:rsidRPr="00160A0E">
        <w:t xml:space="preserve"> – vynutit pod příslibem, za slib (čeho? +GEN.); </w:t>
      </w:r>
      <w:r w:rsidRPr="00160A0E">
        <w:rPr>
          <w:i/>
          <w:iCs/>
        </w:rPr>
        <w:t>ad condiciōnēs accēdere</w:t>
      </w:r>
      <w:r w:rsidRPr="00160A0E">
        <w:t xml:space="preserve"> – přijmout (přistoupit na) podmínky;</w:t>
      </w:r>
      <w:r>
        <w:t xml:space="preserve"> </w:t>
      </w:r>
      <w:r w:rsidRPr="00F46663">
        <w:rPr>
          <w:i/>
          <w:iCs/>
        </w:rPr>
        <w:t>Thetis, idis, f</w:t>
      </w:r>
      <w:r>
        <w:t xml:space="preserve">. – Thetis, mořská bohyně, dcera Nereova; </w:t>
      </w:r>
      <w:r w:rsidRPr="004D7FDC">
        <w:rPr>
          <w:i/>
          <w:iCs/>
        </w:rPr>
        <w:t>percellō, ere, culī, culsum</w:t>
      </w:r>
      <w:r>
        <w:t xml:space="preserve"> – porazit, zdrtit, ohromit, polekat; </w:t>
      </w:r>
      <w:r w:rsidRPr="00A81BE5">
        <w:rPr>
          <w:i/>
          <w:iCs/>
        </w:rPr>
        <w:t>uxōrem dūcere</w:t>
      </w:r>
      <w:r>
        <w:t xml:space="preserve"> – oženit se, vzít si za ženu; </w:t>
      </w:r>
      <w:r w:rsidRPr="00B31448">
        <w:rPr>
          <w:i/>
          <w:iCs/>
        </w:rPr>
        <w:t>ipse</w:t>
      </w:r>
      <w:r>
        <w:t xml:space="preserve"> (zájm.) – sám, samotný; </w:t>
      </w:r>
      <w:r w:rsidRPr="008524C8">
        <w:rPr>
          <w:i/>
          <w:iCs/>
        </w:rPr>
        <w:t>fīlium habēre petere</w:t>
      </w:r>
      <w:r>
        <w:t xml:space="preserve"> – toužit mít syna; </w:t>
      </w:r>
      <w:r w:rsidRPr="00056A6A">
        <w:rPr>
          <w:i/>
          <w:iCs/>
        </w:rPr>
        <w:t xml:space="preserve">in mātrimōnium collocāre </w:t>
      </w:r>
      <w:r w:rsidRPr="00056A6A">
        <w:t>– provdat (za koho? +DAT</w:t>
      </w:r>
      <w:r w:rsidRPr="006D16E0">
        <w:t xml:space="preserve">.); </w:t>
      </w:r>
      <w:r w:rsidRPr="006D16E0">
        <w:rPr>
          <w:i/>
          <w:iCs/>
        </w:rPr>
        <w:t>mortālis, is, m</w:t>
      </w:r>
      <w:r w:rsidRPr="006D16E0">
        <w:t xml:space="preserve">. – smrtelník; </w:t>
      </w:r>
      <w:r w:rsidRPr="00056A6A">
        <w:rPr>
          <w:i/>
          <w:iCs/>
        </w:rPr>
        <w:t>pariō, ere, peperī, partum</w:t>
      </w:r>
      <w:r w:rsidRPr="00056A6A">
        <w:t xml:space="preserve"> – (po)rodit; </w:t>
      </w:r>
      <w:r w:rsidRPr="00056A6A">
        <w:rPr>
          <w:i/>
          <w:iCs/>
        </w:rPr>
        <w:t>occidō, ere, cidī, –</w:t>
      </w:r>
      <w:r w:rsidRPr="00056A6A">
        <w:t xml:space="preserve">, – padnout; </w:t>
      </w:r>
    </w:p>
    <w:sectPr w:rsidR="0053756A" w:rsidRPr="00555CCD" w:rsidSect="00C97F56">
      <w:foot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8A1D" w14:textId="77777777" w:rsidR="005A289D" w:rsidRDefault="005A289D" w:rsidP="00576237">
      <w:pPr>
        <w:spacing w:after="0" w:line="240" w:lineRule="auto"/>
      </w:pPr>
      <w:r>
        <w:separator/>
      </w:r>
    </w:p>
  </w:endnote>
  <w:endnote w:type="continuationSeparator" w:id="0">
    <w:p w14:paraId="5AD62865" w14:textId="77777777" w:rsidR="005A289D" w:rsidRDefault="005A289D" w:rsidP="0057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7619506"/>
      <w:docPartObj>
        <w:docPartGallery w:val="Page Numbers (Bottom of Page)"/>
        <w:docPartUnique/>
      </w:docPartObj>
    </w:sdtPr>
    <w:sdtContent>
      <w:p w14:paraId="171E24C7" w14:textId="77777777" w:rsidR="00C97F56" w:rsidRDefault="00C97F56" w:rsidP="005A49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53674" w14:textId="77777777" w:rsidR="005A289D" w:rsidRDefault="005A289D" w:rsidP="00576237">
      <w:pPr>
        <w:spacing w:after="0" w:line="240" w:lineRule="auto"/>
      </w:pPr>
      <w:r>
        <w:separator/>
      </w:r>
    </w:p>
  </w:footnote>
  <w:footnote w:type="continuationSeparator" w:id="0">
    <w:p w14:paraId="4D6E1F88" w14:textId="77777777" w:rsidR="005A289D" w:rsidRDefault="005A289D" w:rsidP="00576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0D"/>
    <w:rsid w:val="00004C91"/>
    <w:rsid w:val="00005C5C"/>
    <w:rsid w:val="00017693"/>
    <w:rsid w:val="00024402"/>
    <w:rsid w:val="000316CF"/>
    <w:rsid w:val="00031E16"/>
    <w:rsid w:val="00045624"/>
    <w:rsid w:val="00047DE4"/>
    <w:rsid w:val="00056A6A"/>
    <w:rsid w:val="00061F64"/>
    <w:rsid w:val="00064A3C"/>
    <w:rsid w:val="00066FE0"/>
    <w:rsid w:val="00080F95"/>
    <w:rsid w:val="00086ED8"/>
    <w:rsid w:val="00087B18"/>
    <w:rsid w:val="00091840"/>
    <w:rsid w:val="0009598A"/>
    <w:rsid w:val="000A5CFD"/>
    <w:rsid w:val="000B015D"/>
    <w:rsid w:val="000C0C08"/>
    <w:rsid w:val="000C304B"/>
    <w:rsid w:val="000C35D3"/>
    <w:rsid w:val="000E20F3"/>
    <w:rsid w:val="000E3843"/>
    <w:rsid w:val="000E7C40"/>
    <w:rsid w:val="000E7C71"/>
    <w:rsid w:val="000F0CBD"/>
    <w:rsid w:val="001013E8"/>
    <w:rsid w:val="00101B6B"/>
    <w:rsid w:val="0010385B"/>
    <w:rsid w:val="001122C1"/>
    <w:rsid w:val="00112902"/>
    <w:rsid w:val="00120D22"/>
    <w:rsid w:val="001224E4"/>
    <w:rsid w:val="00124787"/>
    <w:rsid w:val="00127AF3"/>
    <w:rsid w:val="001347C1"/>
    <w:rsid w:val="0013673F"/>
    <w:rsid w:val="001450AC"/>
    <w:rsid w:val="00150DD8"/>
    <w:rsid w:val="00154576"/>
    <w:rsid w:val="00154A79"/>
    <w:rsid w:val="00157E96"/>
    <w:rsid w:val="00160A0E"/>
    <w:rsid w:val="00167C26"/>
    <w:rsid w:val="001702CA"/>
    <w:rsid w:val="0017083A"/>
    <w:rsid w:val="00174774"/>
    <w:rsid w:val="00175FC8"/>
    <w:rsid w:val="00177A84"/>
    <w:rsid w:val="00180C6B"/>
    <w:rsid w:val="001877FE"/>
    <w:rsid w:val="001B2ADE"/>
    <w:rsid w:val="001B5775"/>
    <w:rsid w:val="001B5793"/>
    <w:rsid w:val="001B5B57"/>
    <w:rsid w:val="001C2987"/>
    <w:rsid w:val="001C49AF"/>
    <w:rsid w:val="001C531A"/>
    <w:rsid w:val="001D08FF"/>
    <w:rsid w:val="00202C42"/>
    <w:rsid w:val="00210851"/>
    <w:rsid w:val="00232974"/>
    <w:rsid w:val="00243223"/>
    <w:rsid w:val="002443CD"/>
    <w:rsid w:val="00246ED2"/>
    <w:rsid w:val="002523C1"/>
    <w:rsid w:val="00255A3B"/>
    <w:rsid w:val="0025668E"/>
    <w:rsid w:val="00264042"/>
    <w:rsid w:val="0026726B"/>
    <w:rsid w:val="002678E9"/>
    <w:rsid w:val="002753E8"/>
    <w:rsid w:val="002762E6"/>
    <w:rsid w:val="00277914"/>
    <w:rsid w:val="002804B1"/>
    <w:rsid w:val="00284252"/>
    <w:rsid w:val="002922E2"/>
    <w:rsid w:val="00296A2B"/>
    <w:rsid w:val="002977E0"/>
    <w:rsid w:val="002A5BFF"/>
    <w:rsid w:val="002B0D52"/>
    <w:rsid w:val="002B1A12"/>
    <w:rsid w:val="002B6276"/>
    <w:rsid w:val="002C2BE1"/>
    <w:rsid w:val="002D657B"/>
    <w:rsid w:val="002F099E"/>
    <w:rsid w:val="002F16BF"/>
    <w:rsid w:val="002F43A9"/>
    <w:rsid w:val="002F7BB5"/>
    <w:rsid w:val="00312B65"/>
    <w:rsid w:val="0031330B"/>
    <w:rsid w:val="0032408C"/>
    <w:rsid w:val="00334934"/>
    <w:rsid w:val="00336AF3"/>
    <w:rsid w:val="00340C99"/>
    <w:rsid w:val="00343EE2"/>
    <w:rsid w:val="00344D66"/>
    <w:rsid w:val="00345949"/>
    <w:rsid w:val="00350A8A"/>
    <w:rsid w:val="00353BB5"/>
    <w:rsid w:val="003558F9"/>
    <w:rsid w:val="00356FE5"/>
    <w:rsid w:val="00360428"/>
    <w:rsid w:val="00366A4C"/>
    <w:rsid w:val="0037541B"/>
    <w:rsid w:val="00377072"/>
    <w:rsid w:val="00383CC6"/>
    <w:rsid w:val="003916E5"/>
    <w:rsid w:val="00391C15"/>
    <w:rsid w:val="003A127E"/>
    <w:rsid w:val="003B3269"/>
    <w:rsid w:val="003B421A"/>
    <w:rsid w:val="003B5D39"/>
    <w:rsid w:val="003C1CD0"/>
    <w:rsid w:val="003C2F68"/>
    <w:rsid w:val="003C4AF1"/>
    <w:rsid w:val="003C6DD1"/>
    <w:rsid w:val="003D18F9"/>
    <w:rsid w:val="003D4B1A"/>
    <w:rsid w:val="003D646D"/>
    <w:rsid w:val="003E10D2"/>
    <w:rsid w:val="00404DC8"/>
    <w:rsid w:val="004142E9"/>
    <w:rsid w:val="00417E72"/>
    <w:rsid w:val="00424E77"/>
    <w:rsid w:val="00426BD6"/>
    <w:rsid w:val="004406F2"/>
    <w:rsid w:val="00441170"/>
    <w:rsid w:val="004503E6"/>
    <w:rsid w:val="00450E16"/>
    <w:rsid w:val="00451019"/>
    <w:rsid w:val="00456232"/>
    <w:rsid w:val="004649A7"/>
    <w:rsid w:val="00486B70"/>
    <w:rsid w:val="00490823"/>
    <w:rsid w:val="004917D3"/>
    <w:rsid w:val="0049192D"/>
    <w:rsid w:val="0049539D"/>
    <w:rsid w:val="0049671F"/>
    <w:rsid w:val="004A3CCC"/>
    <w:rsid w:val="004B13D7"/>
    <w:rsid w:val="004B2CF3"/>
    <w:rsid w:val="004B4F6D"/>
    <w:rsid w:val="004B5EA7"/>
    <w:rsid w:val="004B7908"/>
    <w:rsid w:val="004C0F8F"/>
    <w:rsid w:val="004C250D"/>
    <w:rsid w:val="004D0D85"/>
    <w:rsid w:val="004D16CE"/>
    <w:rsid w:val="004D70E4"/>
    <w:rsid w:val="004D7FDC"/>
    <w:rsid w:val="004E317C"/>
    <w:rsid w:val="005016BF"/>
    <w:rsid w:val="00501912"/>
    <w:rsid w:val="005034E5"/>
    <w:rsid w:val="00505E32"/>
    <w:rsid w:val="005153FB"/>
    <w:rsid w:val="00525C87"/>
    <w:rsid w:val="0053756A"/>
    <w:rsid w:val="00541BD1"/>
    <w:rsid w:val="00555CCD"/>
    <w:rsid w:val="00560832"/>
    <w:rsid w:val="0057101A"/>
    <w:rsid w:val="00574F95"/>
    <w:rsid w:val="00576237"/>
    <w:rsid w:val="00582D41"/>
    <w:rsid w:val="005A289D"/>
    <w:rsid w:val="005A493F"/>
    <w:rsid w:val="005A4957"/>
    <w:rsid w:val="005A7787"/>
    <w:rsid w:val="005B08DD"/>
    <w:rsid w:val="005B12F5"/>
    <w:rsid w:val="005B13B3"/>
    <w:rsid w:val="005B1E72"/>
    <w:rsid w:val="005B21AC"/>
    <w:rsid w:val="005B4549"/>
    <w:rsid w:val="005B4D21"/>
    <w:rsid w:val="005C0304"/>
    <w:rsid w:val="005C57BE"/>
    <w:rsid w:val="005D259A"/>
    <w:rsid w:val="005D58ED"/>
    <w:rsid w:val="005D7B0C"/>
    <w:rsid w:val="005F1074"/>
    <w:rsid w:val="00601590"/>
    <w:rsid w:val="00604381"/>
    <w:rsid w:val="00611141"/>
    <w:rsid w:val="00614BE1"/>
    <w:rsid w:val="00626FDA"/>
    <w:rsid w:val="00641881"/>
    <w:rsid w:val="00645270"/>
    <w:rsid w:val="00652F26"/>
    <w:rsid w:val="00657689"/>
    <w:rsid w:val="00664DE1"/>
    <w:rsid w:val="00673507"/>
    <w:rsid w:val="00673B9F"/>
    <w:rsid w:val="00681567"/>
    <w:rsid w:val="00683257"/>
    <w:rsid w:val="006868D4"/>
    <w:rsid w:val="00694D96"/>
    <w:rsid w:val="0069532D"/>
    <w:rsid w:val="006A776B"/>
    <w:rsid w:val="006B111E"/>
    <w:rsid w:val="006B3FCF"/>
    <w:rsid w:val="006D16E0"/>
    <w:rsid w:val="006D6453"/>
    <w:rsid w:val="006E1D97"/>
    <w:rsid w:val="006E500B"/>
    <w:rsid w:val="0070049B"/>
    <w:rsid w:val="007113ED"/>
    <w:rsid w:val="007263AE"/>
    <w:rsid w:val="007353A7"/>
    <w:rsid w:val="007372A6"/>
    <w:rsid w:val="00742E4C"/>
    <w:rsid w:val="00743619"/>
    <w:rsid w:val="007455F7"/>
    <w:rsid w:val="00752952"/>
    <w:rsid w:val="00753FC7"/>
    <w:rsid w:val="007640F9"/>
    <w:rsid w:val="00764D75"/>
    <w:rsid w:val="00771251"/>
    <w:rsid w:val="007723F2"/>
    <w:rsid w:val="007747C7"/>
    <w:rsid w:val="00774ABF"/>
    <w:rsid w:val="00776FC2"/>
    <w:rsid w:val="007802F0"/>
    <w:rsid w:val="00782B09"/>
    <w:rsid w:val="007847A3"/>
    <w:rsid w:val="007909D0"/>
    <w:rsid w:val="0079749B"/>
    <w:rsid w:val="007A2502"/>
    <w:rsid w:val="007A37D2"/>
    <w:rsid w:val="007A3861"/>
    <w:rsid w:val="007A3D6F"/>
    <w:rsid w:val="007C390B"/>
    <w:rsid w:val="007D166B"/>
    <w:rsid w:val="007D3C51"/>
    <w:rsid w:val="007D4B1C"/>
    <w:rsid w:val="007D6B30"/>
    <w:rsid w:val="007E1308"/>
    <w:rsid w:val="007E31EE"/>
    <w:rsid w:val="007E6B11"/>
    <w:rsid w:val="007F13A4"/>
    <w:rsid w:val="008034C2"/>
    <w:rsid w:val="00804EF4"/>
    <w:rsid w:val="00807FA6"/>
    <w:rsid w:val="008108C5"/>
    <w:rsid w:val="00811949"/>
    <w:rsid w:val="008133EA"/>
    <w:rsid w:val="00816DD9"/>
    <w:rsid w:val="00820539"/>
    <w:rsid w:val="008317AB"/>
    <w:rsid w:val="00842F93"/>
    <w:rsid w:val="008512BD"/>
    <w:rsid w:val="008524C8"/>
    <w:rsid w:val="00853041"/>
    <w:rsid w:val="00853CE3"/>
    <w:rsid w:val="008575C3"/>
    <w:rsid w:val="00864460"/>
    <w:rsid w:val="00864C6F"/>
    <w:rsid w:val="00873C15"/>
    <w:rsid w:val="00881E6F"/>
    <w:rsid w:val="0088270B"/>
    <w:rsid w:val="00883608"/>
    <w:rsid w:val="00885FA2"/>
    <w:rsid w:val="00890766"/>
    <w:rsid w:val="0089176D"/>
    <w:rsid w:val="0089797E"/>
    <w:rsid w:val="008A102C"/>
    <w:rsid w:val="008B3085"/>
    <w:rsid w:val="008B5151"/>
    <w:rsid w:val="008B5D23"/>
    <w:rsid w:val="008D48FA"/>
    <w:rsid w:val="008E15B9"/>
    <w:rsid w:val="008E4B3D"/>
    <w:rsid w:val="008E4F1D"/>
    <w:rsid w:val="008F25EA"/>
    <w:rsid w:val="008F38CE"/>
    <w:rsid w:val="008F472E"/>
    <w:rsid w:val="008F5B74"/>
    <w:rsid w:val="00900769"/>
    <w:rsid w:val="00903711"/>
    <w:rsid w:val="00904BDB"/>
    <w:rsid w:val="00907ACE"/>
    <w:rsid w:val="009165D1"/>
    <w:rsid w:val="00922F8D"/>
    <w:rsid w:val="009261F1"/>
    <w:rsid w:val="00945B56"/>
    <w:rsid w:val="009472B0"/>
    <w:rsid w:val="00952FC1"/>
    <w:rsid w:val="009539A8"/>
    <w:rsid w:val="00960536"/>
    <w:rsid w:val="00960FA0"/>
    <w:rsid w:val="00964FA2"/>
    <w:rsid w:val="009767AB"/>
    <w:rsid w:val="00985C1D"/>
    <w:rsid w:val="009A33C9"/>
    <w:rsid w:val="009B15FE"/>
    <w:rsid w:val="009D6C4E"/>
    <w:rsid w:val="009E40F1"/>
    <w:rsid w:val="009F156B"/>
    <w:rsid w:val="00A00951"/>
    <w:rsid w:val="00A00AD4"/>
    <w:rsid w:val="00A0593C"/>
    <w:rsid w:val="00A06E52"/>
    <w:rsid w:val="00A06F8B"/>
    <w:rsid w:val="00A12C6D"/>
    <w:rsid w:val="00A20773"/>
    <w:rsid w:val="00A27741"/>
    <w:rsid w:val="00A30474"/>
    <w:rsid w:val="00A32011"/>
    <w:rsid w:val="00A32C9E"/>
    <w:rsid w:val="00A3513F"/>
    <w:rsid w:val="00A46B29"/>
    <w:rsid w:val="00A5008C"/>
    <w:rsid w:val="00A54FD9"/>
    <w:rsid w:val="00A55780"/>
    <w:rsid w:val="00A62604"/>
    <w:rsid w:val="00A63C9C"/>
    <w:rsid w:val="00A6620D"/>
    <w:rsid w:val="00A709B8"/>
    <w:rsid w:val="00A7169D"/>
    <w:rsid w:val="00A71C36"/>
    <w:rsid w:val="00A77F33"/>
    <w:rsid w:val="00A81BE5"/>
    <w:rsid w:val="00A83F47"/>
    <w:rsid w:val="00A93302"/>
    <w:rsid w:val="00A94730"/>
    <w:rsid w:val="00A94930"/>
    <w:rsid w:val="00A94A53"/>
    <w:rsid w:val="00AB03F8"/>
    <w:rsid w:val="00AB663A"/>
    <w:rsid w:val="00AC1E2B"/>
    <w:rsid w:val="00AC3188"/>
    <w:rsid w:val="00AC3CB2"/>
    <w:rsid w:val="00AC40CB"/>
    <w:rsid w:val="00AC742C"/>
    <w:rsid w:val="00AD21BF"/>
    <w:rsid w:val="00AD256B"/>
    <w:rsid w:val="00AE0411"/>
    <w:rsid w:val="00AE209D"/>
    <w:rsid w:val="00AE4D31"/>
    <w:rsid w:val="00AF0B6B"/>
    <w:rsid w:val="00AF1F37"/>
    <w:rsid w:val="00B0035F"/>
    <w:rsid w:val="00B0265F"/>
    <w:rsid w:val="00B1187E"/>
    <w:rsid w:val="00B14645"/>
    <w:rsid w:val="00B170C9"/>
    <w:rsid w:val="00B20C72"/>
    <w:rsid w:val="00B2203D"/>
    <w:rsid w:val="00B25238"/>
    <w:rsid w:val="00B268CB"/>
    <w:rsid w:val="00B30893"/>
    <w:rsid w:val="00B31448"/>
    <w:rsid w:val="00B319F0"/>
    <w:rsid w:val="00B349E5"/>
    <w:rsid w:val="00B35A5C"/>
    <w:rsid w:val="00B410BF"/>
    <w:rsid w:val="00B45644"/>
    <w:rsid w:val="00B50983"/>
    <w:rsid w:val="00B51305"/>
    <w:rsid w:val="00B656C0"/>
    <w:rsid w:val="00B75B8D"/>
    <w:rsid w:val="00B81C17"/>
    <w:rsid w:val="00B8351F"/>
    <w:rsid w:val="00B84309"/>
    <w:rsid w:val="00B9491D"/>
    <w:rsid w:val="00BA3AD4"/>
    <w:rsid w:val="00BA461F"/>
    <w:rsid w:val="00BA7376"/>
    <w:rsid w:val="00BB1318"/>
    <w:rsid w:val="00BB344E"/>
    <w:rsid w:val="00BC4344"/>
    <w:rsid w:val="00BC4678"/>
    <w:rsid w:val="00BC5FF3"/>
    <w:rsid w:val="00BC7A9E"/>
    <w:rsid w:val="00BD3F73"/>
    <w:rsid w:val="00BD4563"/>
    <w:rsid w:val="00BE4C9B"/>
    <w:rsid w:val="00BE4F68"/>
    <w:rsid w:val="00BE5A26"/>
    <w:rsid w:val="00BF2F27"/>
    <w:rsid w:val="00C11A10"/>
    <w:rsid w:val="00C34C6B"/>
    <w:rsid w:val="00C36A61"/>
    <w:rsid w:val="00C43419"/>
    <w:rsid w:val="00C44731"/>
    <w:rsid w:val="00C44FD7"/>
    <w:rsid w:val="00C472AC"/>
    <w:rsid w:val="00C57ECB"/>
    <w:rsid w:val="00C65E0B"/>
    <w:rsid w:val="00C67DC6"/>
    <w:rsid w:val="00C72C12"/>
    <w:rsid w:val="00C72E5B"/>
    <w:rsid w:val="00C83204"/>
    <w:rsid w:val="00C839A6"/>
    <w:rsid w:val="00C86147"/>
    <w:rsid w:val="00C917B0"/>
    <w:rsid w:val="00C977AC"/>
    <w:rsid w:val="00C97F56"/>
    <w:rsid w:val="00CA756B"/>
    <w:rsid w:val="00CB1046"/>
    <w:rsid w:val="00CB7B90"/>
    <w:rsid w:val="00CC2ABE"/>
    <w:rsid w:val="00CC6F80"/>
    <w:rsid w:val="00CC764B"/>
    <w:rsid w:val="00CC7919"/>
    <w:rsid w:val="00CD3CAF"/>
    <w:rsid w:val="00CD6E0F"/>
    <w:rsid w:val="00CD793F"/>
    <w:rsid w:val="00CE2A82"/>
    <w:rsid w:val="00CE49A7"/>
    <w:rsid w:val="00CF74AC"/>
    <w:rsid w:val="00D06C2B"/>
    <w:rsid w:val="00D108C9"/>
    <w:rsid w:val="00D1306E"/>
    <w:rsid w:val="00D26D5B"/>
    <w:rsid w:val="00D31E77"/>
    <w:rsid w:val="00D32210"/>
    <w:rsid w:val="00D32D02"/>
    <w:rsid w:val="00D379AA"/>
    <w:rsid w:val="00D56C36"/>
    <w:rsid w:val="00D605AE"/>
    <w:rsid w:val="00D6504E"/>
    <w:rsid w:val="00D71472"/>
    <w:rsid w:val="00D729A3"/>
    <w:rsid w:val="00D82EB9"/>
    <w:rsid w:val="00D87720"/>
    <w:rsid w:val="00D902E7"/>
    <w:rsid w:val="00D90517"/>
    <w:rsid w:val="00D9351B"/>
    <w:rsid w:val="00D95772"/>
    <w:rsid w:val="00D95852"/>
    <w:rsid w:val="00DA02E4"/>
    <w:rsid w:val="00DA1AD5"/>
    <w:rsid w:val="00DA242D"/>
    <w:rsid w:val="00DA501E"/>
    <w:rsid w:val="00DB1D63"/>
    <w:rsid w:val="00DB3A7C"/>
    <w:rsid w:val="00DC073C"/>
    <w:rsid w:val="00DC2346"/>
    <w:rsid w:val="00DC598A"/>
    <w:rsid w:val="00DD0FF2"/>
    <w:rsid w:val="00DD2F11"/>
    <w:rsid w:val="00DD4A16"/>
    <w:rsid w:val="00DE1B05"/>
    <w:rsid w:val="00DF5794"/>
    <w:rsid w:val="00E03EF1"/>
    <w:rsid w:val="00E17454"/>
    <w:rsid w:val="00E32CEF"/>
    <w:rsid w:val="00E32E77"/>
    <w:rsid w:val="00E3617E"/>
    <w:rsid w:val="00E41BDA"/>
    <w:rsid w:val="00E435B1"/>
    <w:rsid w:val="00E4587F"/>
    <w:rsid w:val="00E45934"/>
    <w:rsid w:val="00E50C46"/>
    <w:rsid w:val="00E57FD8"/>
    <w:rsid w:val="00E628F8"/>
    <w:rsid w:val="00E74544"/>
    <w:rsid w:val="00E7776A"/>
    <w:rsid w:val="00E82316"/>
    <w:rsid w:val="00E84040"/>
    <w:rsid w:val="00E84B8C"/>
    <w:rsid w:val="00E925A3"/>
    <w:rsid w:val="00EB445E"/>
    <w:rsid w:val="00EB7BAB"/>
    <w:rsid w:val="00EC164F"/>
    <w:rsid w:val="00EC5F3B"/>
    <w:rsid w:val="00EC712B"/>
    <w:rsid w:val="00ED4225"/>
    <w:rsid w:val="00ED6B0F"/>
    <w:rsid w:val="00EE13EA"/>
    <w:rsid w:val="00EE7C37"/>
    <w:rsid w:val="00EF4336"/>
    <w:rsid w:val="00EF7EFF"/>
    <w:rsid w:val="00F00A39"/>
    <w:rsid w:val="00F0467E"/>
    <w:rsid w:val="00F1313B"/>
    <w:rsid w:val="00F20E7D"/>
    <w:rsid w:val="00F20F48"/>
    <w:rsid w:val="00F31CED"/>
    <w:rsid w:val="00F3355D"/>
    <w:rsid w:val="00F33A67"/>
    <w:rsid w:val="00F425A7"/>
    <w:rsid w:val="00F43E96"/>
    <w:rsid w:val="00F459EA"/>
    <w:rsid w:val="00F46663"/>
    <w:rsid w:val="00F5085A"/>
    <w:rsid w:val="00F52206"/>
    <w:rsid w:val="00F5259C"/>
    <w:rsid w:val="00F77A79"/>
    <w:rsid w:val="00F81BB7"/>
    <w:rsid w:val="00F85BEB"/>
    <w:rsid w:val="00F87C09"/>
    <w:rsid w:val="00F91313"/>
    <w:rsid w:val="00F955AB"/>
    <w:rsid w:val="00F95F7C"/>
    <w:rsid w:val="00F96E77"/>
    <w:rsid w:val="00F972C1"/>
    <w:rsid w:val="00FA22B7"/>
    <w:rsid w:val="00FA3442"/>
    <w:rsid w:val="00FA5D34"/>
    <w:rsid w:val="00FA681A"/>
    <w:rsid w:val="00FB155E"/>
    <w:rsid w:val="00FB381D"/>
    <w:rsid w:val="00FB3AC5"/>
    <w:rsid w:val="00FB4222"/>
    <w:rsid w:val="00FC0984"/>
    <w:rsid w:val="00FC2E9C"/>
    <w:rsid w:val="00FC39F1"/>
    <w:rsid w:val="00FD4DD4"/>
    <w:rsid w:val="00FD670C"/>
    <w:rsid w:val="00FE12B3"/>
    <w:rsid w:val="00FE33CC"/>
    <w:rsid w:val="00FF1C78"/>
    <w:rsid w:val="00FF5515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BF685"/>
  <w15:chartTrackingRefBased/>
  <w15:docId w15:val="{701CF006-4DF5-4B70-AD7C-26F6C5E5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5B74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la-Lat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">
    <w:name w:val="Pozn"/>
    <w:basedOn w:val="Normln"/>
    <w:link w:val="PoznChar"/>
    <w:qFormat/>
    <w:rsid w:val="00A5008C"/>
    <w:pPr>
      <w:spacing w:after="120" w:line="240" w:lineRule="auto"/>
      <w:jc w:val="both"/>
    </w:pPr>
    <w:rPr>
      <w:rFonts w:ascii="Times New Roman" w:hAnsi="Times New Roman" w:cs="Times New Roman"/>
      <w:noProof/>
    </w:rPr>
  </w:style>
  <w:style w:type="character" w:customStyle="1" w:styleId="PoznChar">
    <w:name w:val="Pozn Char"/>
    <w:basedOn w:val="Standardnpsmoodstavce"/>
    <w:link w:val="Pozn"/>
    <w:rsid w:val="00A5008C"/>
    <w:rPr>
      <w:rFonts w:ascii="Times New Roman" w:hAnsi="Times New Roman" w:cs="Times New Roman"/>
      <w:noProof/>
    </w:rPr>
  </w:style>
  <w:style w:type="character" w:customStyle="1" w:styleId="Nadpis1Char">
    <w:name w:val="Nadpis 1 Char"/>
    <w:basedOn w:val="Standardnpsmoodstavce"/>
    <w:link w:val="Nadpis1"/>
    <w:uiPriority w:val="9"/>
    <w:rsid w:val="008F5B74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la-Lat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623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623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623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A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4957"/>
  </w:style>
  <w:style w:type="paragraph" w:styleId="Zpat">
    <w:name w:val="footer"/>
    <w:basedOn w:val="Normln"/>
    <w:link w:val="ZpatChar"/>
    <w:uiPriority w:val="99"/>
    <w:unhideWhenUsed/>
    <w:rsid w:val="005A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4957"/>
  </w:style>
  <w:style w:type="paragraph" w:customStyle="1" w:styleId="Zklodst">
    <w:name w:val="Zákl. odst."/>
    <w:basedOn w:val="Normln"/>
    <w:link w:val="ZklodstChar"/>
    <w:qFormat/>
    <w:rsid w:val="007D166B"/>
    <w:pPr>
      <w:spacing w:line="360" w:lineRule="auto"/>
      <w:jc w:val="both"/>
    </w:pPr>
    <w:rPr>
      <w:rFonts w:ascii="Times New Roman" w:hAnsi="Times New Roman" w:cs="Times New Roman"/>
      <w:noProof/>
      <w:sz w:val="24"/>
      <w:szCs w:val="24"/>
    </w:rPr>
  </w:style>
  <w:style w:type="character" w:customStyle="1" w:styleId="ZklodstChar">
    <w:name w:val="Zákl. odst. Char"/>
    <w:basedOn w:val="Standardnpsmoodstavce"/>
    <w:link w:val="Zklodst"/>
    <w:rsid w:val="007D166B"/>
    <w:rPr>
      <w:rFonts w:ascii="Times New Roman" w:hAnsi="Times New Roman" w:cs="Times New Roman"/>
      <w:noProof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CA756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OneDrive\Dokumenty\Vlastn&#237;%20&#353;ablony%20Office\Timesy-12-&#345;1-5-do_bloku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35C04-BF2C-438B-AD9F-8144F882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Timesy-12-ř1-5-do_bloku</Template>
  <TotalTime>107</TotalTime>
  <Pages>2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Provazník</dc:creator>
  <cp:keywords/>
  <dc:description/>
  <cp:lastModifiedBy>Martin Provazník</cp:lastModifiedBy>
  <cp:revision>7</cp:revision>
  <cp:lastPrinted>2022-11-18T17:54:00Z</cp:lastPrinted>
  <dcterms:created xsi:type="dcterms:W3CDTF">2023-03-18T09:24:00Z</dcterms:created>
  <dcterms:modified xsi:type="dcterms:W3CDTF">2023-03-18T11:11:00Z</dcterms:modified>
</cp:coreProperties>
</file>